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2EC7F" w14:textId="1F2C5695" w:rsidR="00C71F43" w:rsidRDefault="004505C8" w:rsidP="00A236AC">
      <w:pPr>
        <w:pStyle w:val="Heading1"/>
        <w:jc w:val="center"/>
      </w:pPr>
      <w:r>
        <w:t>Mobility</w:t>
      </w:r>
      <w:r>
        <w:rPr>
          <w:spacing w:val="-3"/>
        </w:rPr>
        <w:t xml:space="preserve"> </w:t>
      </w:r>
      <w:r>
        <w:t>Access</w:t>
      </w:r>
      <w:r w:rsidR="002B088A">
        <w:t xml:space="preserve"> </w:t>
      </w:r>
      <w:r w:rsidR="008F388A">
        <w:t>for University Sponsored Student Functions</w:t>
      </w:r>
    </w:p>
    <w:p w14:paraId="7E905068" w14:textId="4AF52F72" w:rsidR="00026484" w:rsidRDefault="004505C8" w:rsidP="0039321A">
      <w:pPr>
        <w:pStyle w:val="BodyText"/>
        <w:spacing w:before="229"/>
        <w:ind w:left="0" w:right="63"/>
        <w:jc w:val="both"/>
        <w:rPr>
          <w:spacing w:val="-3"/>
        </w:rPr>
      </w:pPr>
      <w:r>
        <w:t>UNC’s vehicle fleet is not currently equipped with wheelchair-accessible vehicles</w:t>
      </w:r>
      <w:r w:rsidR="00A236AC">
        <w:t xml:space="preserve">. </w:t>
      </w:r>
      <w:r>
        <w:t>The private sector offers</w:t>
      </w:r>
      <w:r>
        <w:rPr>
          <w:spacing w:val="-4"/>
        </w:rPr>
        <w:t xml:space="preserve"> </w:t>
      </w:r>
      <w:r>
        <w:t>several</w:t>
      </w:r>
      <w:r>
        <w:rPr>
          <w:spacing w:val="-4"/>
        </w:rPr>
        <w:t xml:space="preserve"> </w:t>
      </w:r>
      <w:r>
        <w:t>resources</w:t>
      </w:r>
      <w:r>
        <w:rPr>
          <w:spacing w:val="-2"/>
        </w:rPr>
        <w:t xml:space="preserve"> </w:t>
      </w:r>
      <w:r>
        <w:t>to</w:t>
      </w:r>
      <w:r>
        <w:rPr>
          <w:spacing w:val="-3"/>
        </w:rPr>
        <w:t xml:space="preserve"> </w:t>
      </w:r>
      <w:r>
        <w:t>facilitate</w:t>
      </w:r>
      <w:r>
        <w:rPr>
          <w:spacing w:val="-2"/>
        </w:rPr>
        <w:t xml:space="preserve"> </w:t>
      </w:r>
      <w:r>
        <w:t>the</w:t>
      </w:r>
      <w:r>
        <w:rPr>
          <w:spacing w:val="-2"/>
        </w:rPr>
        <w:t xml:space="preserve"> </w:t>
      </w:r>
      <w:r>
        <w:t>transport</w:t>
      </w:r>
      <w:r>
        <w:rPr>
          <w:spacing w:val="-2"/>
        </w:rPr>
        <w:t xml:space="preserve"> </w:t>
      </w:r>
      <w:r>
        <w:t>of</w:t>
      </w:r>
      <w:r>
        <w:rPr>
          <w:spacing w:val="-3"/>
        </w:rPr>
        <w:t xml:space="preserve"> </w:t>
      </w:r>
      <w:r w:rsidR="002C1839">
        <w:t>students</w:t>
      </w:r>
      <w:r w:rsidR="002C1839">
        <w:rPr>
          <w:spacing w:val="-4"/>
        </w:rPr>
        <w:t xml:space="preserve"> </w:t>
      </w:r>
      <w:r>
        <w:t>with</w:t>
      </w:r>
      <w:r>
        <w:rPr>
          <w:spacing w:val="-2"/>
        </w:rPr>
        <w:t xml:space="preserve"> </w:t>
      </w:r>
      <w:r>
        <w:t>limited</w:t>
      </w:r>
      <w:r>
        <w:rPr>
          <w:spacing w:val="-3"/>
        </w:rPr>
        <w:t xml:space="preserve"> </w:t>
      </w:r>
      <w:r>
        <w:t>mobility</w:t>
      </w:r>
      <w:r w:rsidR="00A236AC">
        <w:t xml:space="preserve">. </w:t>
      </w:r>
      <w:r w:rsidR="00026484">
        <w:t xml:space="preserve">For university-sponsored trips (course-related trips, student functions, field work, etc.), costs associated with utilizing these services will be </w:t>
      </w:r>
      <w:r w:rsidR="00C442F2">
        <w:t>covered</w:t>
      </w:r>
      <w:r w:rsidR="00026484">
        <w:t xml:space="preserve"> by the Disability Resource Center (DRC)</w:t>
      </w:r>
      <w:r w:rsidR="00A236AC">
        <w:t xml:space="preserve">. </w:t>
      </w:r>
      <w:r w:rsidR="00026484">
        <w:t xml:space="preserve">When planning your trip, contact the DRC </w:t>
      </w:r>
      <w:r w:rsidR="00C25B18">
        <w:t xml:space="preserve">at </w:t>
      </w:r>
      <w:hyperlink r:id="rId11" w:history="1">
        <w:r w:rsidR="00C25B18" w:rsidRPr="00A75CCF">
          <w:rPr>
            <w:rStyle w:val="Hyperlink"/>
          </w:rPr>
          <w:t>DRC@unco.edu</w:t>
        </w:r>
      </w:hyperlink>
      <w:r w:rsidR="00C25B18">
        <w:t xml:space="preserve"> or 970-351-2289 </w:t>
      </w:r>
      <w:r w:rsidR="00026484">
        <w:t>to provide notification of the trip and to receive FOAP information for the charge</w:t>
      </w:r>
      <w:r w:rsidR="00A236AC">
        <w:t xml:space="preserve">. </w:t>
      </w:r>
    </w:p>
    <w:p w14:paraId="00D2EC81" w14:textId="77777777" w:rsidR="00C71F43" w:rsidRDefault="00C71F43" w:rsidP="0039321A">
      <w:pPr>
        <w:pStyle w:val="BodyText"/>
        <w:ind w:left="0"/>
        <w:jc w:val="both"/>
      </w:pPr>
    </w:p>
    <w:p w14:paraId="00D2EC82" w14:textId="0B109E86" w:rsidR="00C71F43" w:rsidRDefault="001C6332" w:rsidP="0039321A">
      <w:pPr>
        <w:pStyle w:val="BodyText"/>
        <w:spacing w:before="1"/>
        <w:ind w:left="0" w:right="196"/>
        <w:jc w:val="both"/>
      </w:pPr>
      <w:r>
        <w:rPr>
          <w:spacing w:val="-3"/>
        </w:rPr>
        <w:t>T</w:t>
      </w:r>
      <w:r w:rsidR="00B620C3">
        <w:t xml:space="preserve">he following vendors </w:t>
      </w:r>
      <w:r>
        <w:t xml:space="preserve">are available </w:t>
      </w:r>
      <w:r w:rsidR="00B620C3">
        <w:t>to meet your ADA-travel needs</w:t>
      </w:r>
      <w:r w:rsidR="00A236AC">
        <w:t xml:space="preserve">. </w:t>
      </w:r>
      <w:r w:rsidR="00F36F02">
        <w:t>T</w:t>
      </w:r>
      <w:r w:rsidR="004505C8">
        <w:t>he</w:t>
      </w:r>
      <w:r w:rsidR="004505C8">
        <w:rPr>
          <w:spacing w:val="-5"/>
        </w:rPr>
        <w:t xml:space="preserve"> </w:t>
      </w:r>
      <w:r w:rsidR="004505C8">
        <w:t>information</w:t>
      </w:r>
      <w:r w:rsidR="004505C8">
        <w:rPr>
          <w:spacing w:val="-4"/>
        </w:rPr>
        <w:t xml:space="preserve"> </w:t>
      </w:r>
      <w:r w:rsidR="004505C8">
        <w:t>provided</w:t>
      </w:r>
      <w:r w:rsidR="004505C8">
        <w:rPr>
          <w:spacing w:val="-3"/>
        </w:rPr>
        <w:t xml:space="preserve"> </w:t>
      </w:r>
      <w:r w:rsidR="004505C8">
        <w:t>below</w:t>
      </w:r>
      <w:r w:rsidR="004505C8">
        <w:rPr>
          <w:spacing w:val="-3"/>
        </w:rPr>
        <w:t xml:space="preserve"> </w:t>
      </w:r>
      <w:r w:rsidR="004505C8">
        <w:t>is</w:t>
      </w:r>
      <w:r w:rsidR="004505C8">
        <w:rPr>
          <w:spacing w:val="-3"/>
        </w:rPr>
        <w:t xml:space="preserve"> </w:t>
      </w:r>
      <w:r w:rsidR="004505C8">
        <w:t>a</w:t>
      </w:r>
      <w:r w:rsidR="004505C8">
        <w:rPr>
          <w:spacing w:val="-3"/>
        </w:rPr>
        <w:t xml:space="preserve"> </w:t>
      </w:r>
      <w:r w:rsidR="004505C8">
        <w:t>summary</w:t>
      </w:r>
      <w:r w:rsidR="004505C8">
        <w:rPr>
          <w:spacing w:val="-3"/>
        </w:rPr>
        <w:t xml:space="preserve"> </w:t>
      </w:r>
      <w:r w:rsidR="004505C8">
        <w:t>and</w:t>
      </w:r>
      <w:r w:rsidR="004505C8">
        <w:rPr>
          <w:spacing w:val="-3"/>
        </w:rPr>
        <w:t xml:space="preserve"> </w:t>
      </w:r>
      <w:r w:rsidR="004505C8">
        <w:t>may</w:t>
      </w:r>
      <w:r w:rsidR="004505C8">
        <w:rPr>
          <w:spacing w:val="-3"/>
        </w:rPr>
        <w:t xml:space="preserve"> </w:t>
      </w:r>
      <w:r w:rsidR="004505C8">
        <w:t>contain</w:t>
      </w:r>
      <w:r w:rsidR="004505C8">
        <w:rPr>
          <w:spacing w:val="-3"/>
        </w:rPr>
        <w:t xml:space="preserve"> </w:t>
      </w:r>
      <w:r w:rsidR="004505C8">
        <w:t xml:space="preserve">service, availability, and/or pricing inaccuracies </w:t>
      </w:r>
      <w:r w:rsidR="00A236AC">
        <w:t>depending</w:t>
      </w:r>
      <w:r w:rsidR="004505C8">
        <w:t xml:space="preserve"> upon the business practice of</w:t>
      </w:r>
      <w:r w:rsidR="004505C8">
        <w:rPr>
          <w:spacing w:val="-1"/>
        </w:rPr>
        <w:t xml:space="preserve"> </w:t>
      </w:r>
      <w:r w:rsidR="004505C8">
        <w:t>each</w:t>
      </w:r>
      <w:r w:rsidR="004505C8">
        <w:rPr>
          <w:spacing w:val="-1"/>
        </w:rPr>
        <w:t xml:space="preserve"> </w:t>
      </w:r>
      <w:r w:rsidR="004505C8">
        <w:t>vendor</w:t>
      </w:r>
      <w:r w:rsidR="004505C8">
        <w:rPr>
          <w:spacing w:val="-1"/>
        </w:rPr>
        <w:t xml:space="preserve"> </w:t>
      </w:r>
      <w:r w:rsidR="004505C8">
        <w:t>at the time of your inquiry</w:t>
      </w:r>
      <w:r w:rsidR="00A236AC">
        <w:t xml:space="preserve">. </w:t>
      </w:r>
      <w:r w:rsidR="004505C8">
        <w:t xml:space="preserve">In the event of any discrepancy, the vendor’s </w:t>
      </w:r>
      <w:r w:rsidR="00B71644">
        <w:t>published rates</w:t>
      </w:r>
      <w:r w:rsidR="001C6EAC">
        <w:t xml:space="preserve"> and practices</w:t>
      </w:r>
      <w:r w:rsidR="00B71644">
        <w:t xml:space="preserve"> prevail</w:t>
      </w:r>
      <w:r w:rsidR="004505C8">
        <w:t>.</w:t>
      </w:r>
    </w:p>
    <w:p w14:paraId="631BBCF9" w14:textId="77777777" w:rsidR="0039321A" w:rsidRDefault="0039321A" w:rsidP="0039321A">
      <w:pPr>
        <w:pStyle w:val="BodyText"/>
        <w:spacing w:before="1"/>
        <w:ind w:left="0" w:right="196"/>
        <w:jc w:val="both"/>
      </w:pPr>
    </w:p>
    <w:p w14:paraId="01EE5BEF" w14:textId="09F5563D" w:rsidR="0039321A" w:rsidRDefault="0039321A" w:rsidP="0039321A">
      <w:pPr>
        <w:pStyle w:val="BodyText"/>
        <w:spacing w:before="1"/>
        <w:ind w:left="0" w:right="196"/>
        <w:jc w:val="both"/>
      </w:pPr>
      <w:r w:rsidRPr="0039321A">
        <w:t>The sponsoring department is responsible for arranging and/or procuring the “drive-on-your-own” services</w:t>
      </w:r>
      <w:r w:rsidR="00A236AC" w:rsidRPr="0039321A">
        <w:t xml:space="preserve">. </w:t>
      </w:r>
      <w:r w:rsidR="00D75534">
        <w:t>z</w:t>
      </w:r>
      <w:r w:rsidRPr="0039321A">
        <w:t>Trip is facilitated through Transportation Services</w:t>
      </w:r>
      <w:r w:rsidR="00A236AC">
        <w:t xml:space="preserve"> and invoiced directly to DRC.</w:t>
      </w:r>
      <w:r w:rsidR="00A236AC" w:rsidRPr="0039321A">
        <w:t xml:space="preserve"> </w:t>
      </w:r>
    </w:p>
    <w:p w14:paraId="683BC5EA" w14:textId="77777777" w:rsidR="001B0519" w:rsidRDefault="001B0519" w:rsidP="0039321A">
      <w:pPr>
        <w:pStyle w:val="BodyText"/>
        <w:spacing w:before="1"/>
        <w:ind w:left="0" w:right="196"/>
        <w:jc w:val="both"/>
      </w:pPr>
    </w:p>
    <w:p w14:paraId="2231AAA2" w14:textId="00DA3247" w:rsidR="0015113B" w:rsidRDefault="001B0519" w:rsidP="0039321A">
      <w:pPr>
        <w:pStyle w:val="BodyText"/>
        <w:spacing w:before="1"/>
        <w:ind w:left="0" w:right="196"/>
        <w:jc w:val="both"/>
      </w:pPr>
      <w:r w:rsidRPr="00E35EFC">
        <w:t xml:space="preserve">In the event that a scheduled transportation service cancels or fails to </w:t>
      </w:r>
      <w:r w:rsidR="002B7B6D" w:rsidRPr="00E35EFC">
        <w:t>provide service</w:t>
      </w:r>
      <w:r w:rsidRPr="00E35EFC">
        <w:t xml:space="preserve">, </w:t>
      </w:r>
      <w:r w:rsidR="002B7B6D" w:rsidRPr="00E35EFC">
        <w:t>the person that initially schedule</w:t>
      </w:r>
      <w:r w:rsidR="0077152C" w:rsidRPr="00E35EFC">
        <w:t>d</w:t>
      </w:r>
      <w:r w:rsidR="002B7B6D" w:rsidRPr="00E35EFC">
        <w:t xml:space="preserve"> the reservation should conta</w:t>
      </w:r>
      <w:r w:rsidR="00D75534" w:rsidRPr="00E35EFC">
        <w:t xml:space="preserve">ct </w:t>
      </w:r>
      <w:r w:rsidR="00E67936">
        <w:t xml:space="preserve">the </w:t>
      </w:r>
      <w:r w:rsidRPr="00E35EFC">
        <w:t xml:space="preserve">DRC </w:t>
      </w:r>
      <w:r w:rsidR="000805E3" w:rsidRPr="00E35EFC">
        <w:t xml:space="preserve">at </w:t>
      </w:r>
      <w:hyperlink r:id="rId12" w:history="1">
        <w:r w:rsidR="00D75534" w:rsidRPr="00E35EFC">
          <w:rPr>
            <w:rStyle w:val="Hyperlink"/>
          </w:rPr>
          <w:t>DRC@unco.edu</w:t>
        </w:r>
      </w:hyperlink>
      <w:r w:rsidR="003C3F44" w:rsidRPr="00E35EFC">
        <w:t xml:space="preserve"> or </w:t>
      </w:r>
      <w:r w:rsidR="000805E3" w:rsidRPr="00E35EFC">
        <w:t>970-351-2289</w:t>
      </w:r>
      <w:r w:rsidR="003C3F44" w:rsidRPr="00E35EFC">
        <w:t>,</w:t>
      </w:r>
      <w:r w:rsidR="000805E3" w:rsidRPr="00E35EFC">
        <w:t xml:space="preserve"> </w:t>
      </w:r>
      <w:r w:rsidRPr="00E35EFC">
        <w:t xml:space="preserve">and </w:t>
      </w:r>
      <w:r w:rsidR="000805E3" w:rsidRPr="00E35EFC">
        <w:t xml:space="preserve">Michael Stadler with </w:t>
      </w:r>
      <w:r w:rsidRPr="00E35EFC">
        <w:t>Transportation Services</w:t>
      </w:r>
      <w:r w:rsidR="0039321A" w:rsidRPr="00E35EFC">
        <w:t xml:space="preserve"> </w:t>
      </w:r>
      <w:r w:rsidR="000805E3" w:rsidRPr="00E35EFC">
        <w:t xml:space="preserve">at </w:t>
      </w:r>
      <w:r w:rsidR="003C3F44" w:rsidRPr="00E35EFC">
        <w:t>Michael.Stadler@unco.edu or 970-351-1243</w:t>
      </w:r>
      <w:r w:rsidR="00E35EFC">
        <w:t>.</w:t>
      </w:r>
    </w:p>
    <w:p w14:paraId="7DA284B1" w14:textId="6B49E990" w:rsidR="00305D05" w:rsidRDefault="00305D05" w:rsidP="0039321A">
      <w:pPr>
        <w:pStyle w:val="BodyText"/>
        <w:spacing w:before="1"/>
        <w:ind w:left="0" w:right="196"/>
        <w:jc w:val="both"/>
      </w:pPr>
    </w:p>
    <w:p w14:paraId="304E26AF" w14:textId="6EC1522C" w:rsidR="0049677A" w:rsidRDefault="0049677A" w:rsidP="0049677A">
      <w:pPr>
        <w:pStyle w:val="Heading2"/>
      </w:pPr>
      <w:r w:rsidRPr="00BB5144">
        <w:t>Driver-Provided Service: zTrip</w:t>
      </w:r>
      <w:r>
        <w:br/>
      </w:r>
      <w:r w:rsidRPr="00BB5144">
        <w:t>182 E. Mulberry St</w:t>
      </w:r>
      <w:r>
        <w:t>.</w:t>
      </w:r>
      <w:r w:rsidRPr="00BB5144">
        <w:t xml:space="preserve"> Unit D, Fort Collins</w:t>
      </w:r>
    </w:p>
    <w:p w14:paraId="185B2EBF" w14:textId="77777777" w:rsidR="008A3558" w:rsidRDefault="00C45E32" w:rsidP="008A3558">
      <w:pPr>
        <w:pStyle w:val="Heading2"/>
      </w:pPr>
      <w:r>
        <w:t xml:space="preserve">UNC Contact: </w:t>
      </w:r>
      <w:hyperlink r:id="rId13" w:history="1">
        <w:r w:rsidR="008A3558" w:rsidRPr="00BE6B0B">
          <w:rPr>
            <w:rStyle w:val="Hyperlink"/>
          </w:rPr>
          <w:t>Michael.Stadler@unco.edu</w:t>
        </w:r>
      </w:hyperlink>
      <w:r w:rsidR="008A3558">
        <w:t xml:space="preserve"> or 970-351-1243</w:t>
      </w:r>
    </w:p>
    <w:p w14:paraId="412ED859" w14:textId="77777777" w:rsidR="0049677A" w:rsidRDefault="0049677A" w:rsidP="0049677A">
      <w:pPr>
        <w:pStyle w:val="BodyText"/>
        <w:ind w:left="0" w:right="163"/>
      </w:pPr>
    </w:p>
    <w:p w14:paraId="3D2EA0D4" w14:textId="44465428" w:rsidR="0049677A" w:rsidRDefault="0049677A" w:rsidP="0039321A">
      <w:pPr>
        <w:pStyle w:val="BodyText"/>
        <w:ind w:left="0" w:right="163"/>
        <w:jc w:val="both"/>
      </w:pPr>
      <w:r w:rsidRPr="00E35EFC">
        <w:t xml:space="preserve">Transportation Services will facilitate reservations, provided that a </w:t>
      </w:r>
      <w:r w:rsidRPr="00E35EFC">
        <w:rPr>
          <w:i/>
        </w:rPr>
        <w:t xml:space="preserve">detailed </w:t>
      </w:r>
      <w:r w:rsidRPr="00E35EFC">
        <w:t>itinerary and the name and telephone number of an on-site</w:t>
      </w:r>
      <w:r w:rsidR="002B7B6D" w:rsidRPr="00E35EFC">
        <w:t xml:space="preserve"> field trip </w:t>
      </w:r>
      <w:r w:rsidR="00C25B18" w:rsidRPr="00E35EFC">
        <w:t xml:space="preserve">contact (UNC employee) </w:t>
      </w:r>
      <w:r w:rsidR="00A236AC" w:rsidRPr="00E35EFC">
        <w:t>are</w:t>
      </w:r>
      <w:r w:rsidRPr="00E35EFC">
        <w:t xml:space="preserve"> provided</w:t>
      </w:r>
      <w:r w:rsidR="00A236AC" w:rsidRPr="00E35EFC">
        <w:t xml:space="preserve">. </w:t>
      </w:r>
      <w:r w:rsidR="000A7C3A" w:rsidRPr="00E35EFC">
        <w:t>Contact Transportation Services</w:t>
      </w:r>
      <w:r w:rsidR="00C1634E" w:rsidRPr="00E35EFC">
        <w:t xml:space="preserve"> </w:t>
      </w:r>
      <w:r w:rsidR="000A7C3A" w:rsidRPr="00E35EFC">
        <w:t>through the</w:t>
      </w:r>
      <w:r w:rsidR="00C1634E" w:rsidRPr="00E35EFC">
        <w:t xml:space="preserve"> information above or the</w:t>
      </w:r>
      <w:r w:rsidR="000A7C3A" w:rsidRPr="00E35EFC">
        <w:t xml:space="preserve"> </w:t>
      </w:r>
      <w:hyperlink r:id="rId14" w:history="1">
        <w:r w:rsidR="00155A7C" w:rsidRPr="00E35EFC">
          <w:rPr>
            <w:rStyle w:val="Hyperlink"/>
          </w:rPr>
          <w:t>Vehicle Rental and Reservation</w:t>
        </w:r>
      </w:hyperlink>
      <w:r w:rsidR="00155A7C" w:rsidRPr="00E35EFC">
        <w:t xml:space="preserve"> </w:t>
      </w:r>
      <w:r w:rsidR="00436E86" w:rsidRPr="00E35EFC">
        <w:t>website</w:t>
      </w:r>
      <w:r w:rsidR="00AA4667" w:rsidRPr="00E35EFC">
        <w:t xml:space="preserve"> </w:t>
      </w:r>
      <w:r w:rsidR="00CF2F23">
        <w:t xml:space="preserve">as soon as possible and </w:t>
      </w:r>
      <w:r w:rsidR="00C1634E" w:rsidRPr="00E35EFC">
        <w:t>at least</w:t>
      </w:r>
      <w:r w:rsidRPr="00E35EFC">
        <w:t xml:space="preserve"> 5 business days</w:t>
      </w:r>
      <w:r w:rsidR="00AA4667" w:rsidRPr="00E35EFC">
        <w:t xml:space="preserve"> prior to the trip</w:t>
      </w:r>
      <w:r w:rsidRPr="00E35EFC">
        <w:t xml:space="preserve">. </w:t>
      </w:r>
      <w:r w:rsidR="002B7B6D" w:rsidRPr="00E35EFC">
        <w:t xml:space="preserve">The on-site field trip </w:t>
      </w:r>
      <w:r w:rsidR="00C25B18" w:rsidRPr="00E35EFC">
        <w:t>contact</w:t>
      </w:r>
      <w:r w:rsidR="00E35EFC">
        <w:t xml:space="preserve"> </w:t>
      </w:r>
      <w:r w:rsidR="002B7B6D" w:rsidRPr="00E35EFC">
        <w:t xml:space="preserve">will be </w:t>
      </w:r>
      <w:r w:rsidR="00A236AC" w:rsidRPr="00E35EFC">
        <w:t>provided with</w:t>
      </w:r>
      <w:r w:rsidR="002B7B6D" w:rsidRPr="00E35EFC">
        <w:t xml:space="preserve"> a </w:t>
      </w:r>
      <w:r w:rsidR="00D75534" w:rsidRPr="00E35EFC">
        <w:t>z</w:t>
      </w:r>
      <w:r w:rsidR="002B7B6D" w:rsidRPr="00E35EFC">
        <w:t>Trip confirmation number and phone number</w:t>
      </w:r>
      <w:r w:rsidR="00A236AC">
        <w:t xml:space="preserve"> via email</w:t>
      </w:r>
      <w:r w:rsidR="002B7B6D" w:rsidRPr="00E35EFC">
        <w:t xml:space="preserve">. </w:t>
      </w:r>
      <w:r w:rsidRPr="00E35EFC">
        <w:t>Depending on the complexity of the reservation</w:t>
      </w:r>
      <w:r w:rsidR="002B7B6D" w:rsidRPr="00E35EFC">
        <w:t xml:space="preserve"> or the need for </w:t>
      </w:r>
      <w:r w:rsidR="00A236AC" w:rsidRPr="00E35EFC">
        <w:t>after-hour support</w:t>
      </w:r>
      <w:r w:rsidRPr="00E35EFC">
        <w:t xml:space="preserve"> </w:t>
      </w:r>
      <w:r w:rsidR="00D75534" w:rsidRPr="00E35EFC">
        <w:t>z</w:t>
      </w:r>
      <w:r w:rsidRPr="00E35EFC">
        <w:t xml:space="preserve">Trip </w:t>
      </w:r>
      <w:r w:rsidR="00A236AC">
        <w:t>will</w:t>
      </w:r>
      <w:r w:rsidR="00A236AC" w:rsidRPr="00E35EFC">
        <w:t xml:space="preserve"> </w:t>
      </w:r>
      <w:r w:rsidRPr="00E35EFC">
        <w:t xml:space="preserve">communicate directly with the traveler(s) rather than with Transportation Services. </w:t>
      </w:r>
      <w:r w:rsidR="00A236AC">
        <w:t xml:space="preserve">A </w:t>
      </w:r>
      <w:r w:rsidRPr="00E35EFC">
        <w:t>minivan-type mobility transport vehicle, which can accommodate a single wheelchair and 2-3 passengers (depending</w:t>
      </w:r>
      <w:r w:rsidRPr="00E35EFC">
        <w:rPr>
          <w:spacing w:val="-1"/>
        </w:rPr>
        <w:t xml:space="preserve"> </w:t>
      </w:r>
      <w:r w:rsidRPr="00E35EFC">
        <w:t>on</w:t>
      </w:r>
      <w:r w:rsidRPr="00E35EFC">
        <w:rPr>
          <w:spacing w:val="-1"/>
        </w:rPr>
        <w:t xml:space="preserve"> </w:t>
      </w:r>
      <w:r w:rsidRPr="00E35EFC">
        <w:t>the</w:t>
      </w:r>
      <w:r w:rsidRPr="00E35EFC">
        <w:rPr>
          <w:spacing w:val="-1"/>
        </w:rPr>
        <w:t xml:space="preserve"> </w:t>
      </w:r>
      <w:r w:rsidRPr="00E35EFC">
        <w:t>size of</w:t>
      </w:r>
      <w:r w:rsidRPr="00E35EFC">
        <w:rPr>
          <w:spacing w:val="-1"/>
        </w:rPr>
        <w:t xml:space="preserve"> </w:t>
      </w:r>
      <w:r w:rsidRPr="00E35EFC">
        <w:t>the</w:t>
      </w:r>
      <w:r w:rsidRPr="00E35EFC">
        <w:rPr>
          <w:spacing w:val="-1"/>
        </w:rPr>
        <w:t xml:space="preserve"> </w:t>
      </w:r>
      <w:r w:rsidRPr="00E35EFC">
        <w:t>wheelchair</w:t>
      </w:r>
      <w:proofErr w:type="gramStart"/>
      <w:r w:rsidRPr="00E35EFC">
        <w:t>)</w:t>
      </w:r>
      <w:proofErr w:type="gramEnd"/>
      <w:r w:rsidR="00A236AC">
        <w:t xml:space="preserve"> or </w:t>
      </w:r>
      <w:r w:rsidR="00C40051" w:rsidRPr="00C40051">
        <w:t>other large vehicle</w:t>
      </w:r>
      <w:r w:rsidR="00A236AC" w:rsidRPr="00C40051">
        <w:t xml:space="preserve"> will be provided</w:t>
      </w:r>
      <w:r w:rsidR="00A236AC">
        <w:t xml:space="preserve"> </w:t>
      </w:r>
      <w:r w:rsidR="00C40051">
        <w:t>depending</w:t>
      </w:r>
      <w:r w:rsidR="00A236AC">
        <w:t xml:space="preserve"> on availability</w:t>
      </w:r>
      <w:r w:rsidRPr="00E35EFC">
        <w:t>. Costs may be</w:t>
      </w:r>
      <w:r w:rsidRPr="00E35EFC">
        <w:rPr>
          <w:spacing w:val="-1"/>
        </w:rPr>
        <w:t xml:space="preserve"> </w:t>
      </w:r>
      <w:r w:rsidRPr="00E35EFC">
        <w:t>higher for a</w:t>
      </w:r>
      <w:r w:rsidRPr="00E35EFC">
        <w:rPr>
          <w:spacing w:val="-1"/>
        </w:rPr>
        <w:t xml:space="preserve"> </w:t>
      </w:r>
      <w:r w:rsidRPr="00E35EFC">
        <w:t>larger ADA vehicle.</w:t>
      </w:r>
      <w:r w:rsidR="00A236AC">
        <w:t xml:space="preserve"> Gratuity will be applied by DRC on invoice of payment for services</w:t>
      </w:r>
      <w:r w:rsidRPr="00E35EFC">
        <w:t>.</w:t>
      </w:r>
    </w:p>
    <w:p w14:paraId="0192598F" w14:textId="77777777" w:rsidR="007C3969" w:rsidRDefault="007C3969" w:rsidP="0039321A">
      <w:pPr>
        <w:pStyle w:val="BodyText"/>
        <w:spacing w:before="1"/>
        <w:ind w:left="0" w:right="196"/>
        <w:jc w:val="both"/>
      </w:pPr>
    </w:p>
    <w:p w14:paraId="693204A2" w14:textId="77777777" w:rsidR="00305D05" w:rsidRDefault="00305D05" w:rsidP="001C6332">
      <w:pPr>
        <w:pStyle w:val="BodyText"/>
        <w:spacing w:before="1"/>
        <w:ind w:left="0" w:right="196"/>
        <w:jc w:val="both"/>
      </w:pPr>
    </w:p>
    <w:p w14:paraId="00D2EC83" w14:textId="37C668A9" w:rsidR="00C71F43" w:rsidRDefault="004505C8" w:rsidP="005E4779">
      <w:pPr>
        <w:pStyle w:val="Heading2"/>
      </w:pPr>
      <w:r>
        <w:t>Drive-On-Your-Own:</w:t>
      </w:r>
      <w:r>
        <w:rPr>
          <w:spacing w:val="-7"/>
        </w:rPr>
        <w:t xml:space="preserve"> </w:t>
      </w:r>
      <w:r>
        <w:t>Frontier</w:t>
      </w:r>
      <w:r>
        <w:rPr>
          <w:spacing w:val="-4"/>
        </w:rPr>
        <w:t xml:space="preserve"> </w:t>
      </w:r>
      <w:r>
        <w:t>Access</w:t>
      </w:r>
      <w:r w:rsidR="009B6BC4">
        <w:rPr>
          <w:spacing w:val="-5"/>
        </w:rPr>
        <w:br/>
      </w:r>
      <w:r>
        <w:t>819</w:t>
      </w:r>
      <w:r>
        <w:rPr>
          <w:spacing w:val="-4"/>
        </w:rPr>
        <w:t xml:space="preserve"> </w:t>
      </w:r>
      <w:r>
        <w:t>E</w:t>
      </w:r>
      <w:r>
        <w:rPr>
          <w:spacing w:val="-5"/>
        </w:rPr>
        <w:t xml:space="preserve"> </w:t>
      </w:r>
      <w:r>
        <w:t>Mulberry,</w:t>
      </w:r>
      <w:r>
        <w:rPr>
          <w:spacing w:val="-4"/>
        </w:rPr>
        <w:t xml:space="preserve"> </w:t>
      </w:r>
      <w:r>
        <w:t>Fort</w:t>
      </w:r>
      <w:r>
        <w:rPr>
          <w:spacing w:val="-5"/>
        </w:rPr>
        <w:t xml:space="preserve"> </w:t>
      </w:r>
      <w:r>
        <w:t>Collins</w:t>
      </w:r>
      <w:r>
        <w:rPr>
          <w:spacing w:val="-5"/>
        </w:rPr>
        <w:t xml:space="preserve"> </w:t>
      </w:r>
      <w:r w:rsidR="009B6BC4">
        <w:rPr>
          <w:spacing w:val="-5"/>
        </w:rPr>
        <w:t xml:space="preserve">– </w:t>
      </w:r>
      <w:r>
        <w:t>(970)</w:t>
      </w:r>
      <w:r>
        <w:rPr>
          <w:spacing w:val="-3"/>
        </w:rPr>
        <w:t xml:space="preserve"> </w:t>
      </w:r>
      <w:r>
        <w:t>223-</w:t>
      </w:r>
      <w:r>
        <w:rPr>
          <w:spacing w:val="-2"/>
        </w:rPr>
        <w:t>8267</w:t>
      </w:r>
    </w:p>
    <w:p w14:paraId="00D2EC84" w14:textId="77777777" w:rsidR="00C71F43" w:rsidRDefault="00C71F43" w:rsidP="001C6332">
      <w:pPr>
        <w:pStyle w:val="BodyText"/>
        <w:spacing w:before="1"/>
        <w:ind w:left="0"/>
      </w:pPr>
    </w:p>
    <w:p w14:paraId="00D2EC85" w14:textId="724499D0" w:rsidR="00C71F43" w:rsidRDefault="004505C8" w:rsidP="0039321A">
      <w:pPr>
        <w:pStyle w:val="BodyText"/>
        <w:ind w:left="0" w:right="63"/>
        <w:jc w:val="both"/>
        <w:rPr>
          <w:color w:val="000000"/>
        </w:rPr>
      </w:pPr>
      <w:r>
        <w:t xml:space="preserve">Frontier Access offers minivans at a daily, weeklong, or weekend rate that can accommodate a driver, a single wheelchair, and 2-3 passengers (depending on the size of the wheelchair). Driver(s) must be at least 25 years of age and possess a current, valid </w:t>
      </w:r>
      <w:r w:rsidR="00A236AC">
        <w:t>driver’s</w:t>
      </w:r>
      <w:r>
        <w:t xml:space="preserve"> license. </w:t>
      </w:r>
      <w:r w:rsidR="00A64268">
        <w:t xml:space="preserve">When picking up the vehicle, </w:t>
      </w:r>
      <w:r w:rsidR="00270E6D">
        <w:t xml:space="preserve">the driver will receive </w:t>
      </w:r>
      <w:r w:rsidR="00407304">
        <w:t xml:space="preserve">training </w:t>
      </w:r>
      <w:r w:rsidR="000E6FED">
        <w:t>for safe loading/securing/unloading</w:t>
      </w:r>
      <w:r w:rsidR="00C3264E">
        <w:t xml:space="preserve"> of passengers. </w:t>
      </w:r>
      <w:r>
        <w:t>The vehicle must be picked up and returned to the Fort Collins location during their regular business hours. Payment should be made with a UNC Visa and decline any damage insurance that Frontier Access may offer, as insurance coverage is provided through the use of the Visa. Proof of tax exemption and UNC auto liability insurance coverage may</w:t>
      </w:r>
      <w:r>
        <w:rPr>
          <w:spacing w:val="-2"/>
        </w:rPr>
        <w:t xml:space="preserve"> </w:t>
      </w:r>
      <w:r>
        <w:t>be</w:t>
      </w:r>
      <w:r>
        <w:rPr>
          <w:spacing w:val="-4"/>
        </w:rPr>
        <w:t xml:space="preserve"> </w:t>
      </w:r>
      <w:r>
        <w:t>requested.</w:t>
      </w:r>
      <w:r>
        <w:rPr>
          <w:spacing w:val="-3"/>
        </w:rPr>
        <w:t xml:space="preserve"> </w:t>
      </w:r>
      <w:r>
        <w:t>Contact</w:t>
      </w:r>
      <w:r>
        <w:rPr>
          <w:spacing w:val="-4"/>
        </w:rPr>
        <w:t xml:space="preserve"> </w:t>
      </w:r>
      <w:r>
        <w:t>your</w:t>
      </w:r>
      <w:r>
        <w:rPr>
          <w:spacing w:val="-2"/>
        </w:rPr>
        <w:t xml:space="preserve"> </w:t>
      </w:r>
      <w:r>
        <w:t>Business</w:t>
      </w:r>
      <w:r>
        <w:rPr>
          <w:spacing w:val="-2"/>
        </w:rPr>
        <w:t xml:space="preserve"> </w:t>
      </w:r>
      <w:r>
        <w:t>Manager</w:t>
      </w:r>
      <w:r>
        <w:rPr>
          <w:spacing w:val="-2"/>
        </w:rPr>
        <w:t xml:space="preserve"> </w:t>
      </w:r>
      <w:r>
        <w:t>for</w:t>
      </w:r>
      <w:r>
        <w:rPr>
          <w:spacing w:val="-2"/>
        </w:rPr>
        <w:t xml:space="preserve"> </w:t>
      </w:r>
      <w:r>
        <w:t>proof</w:t>
      </w:r>
      <w:r>
        <w:rPr>
          <w:spacing w:val="-3"/>
        </w:rPr>
        <w:t xml:space="preserve"> </w:t>
      </w:r>
      <w:r>
        <w:t>of</w:t>
      </w:r>
      <w:r>
        <w:rPr>
          <w:spacing w:val="-3"/>
        </w:rPr>
        <w:t xml:space="preserve"> </w:t>
      </w:r>
      <w:r>
        <w:t>tax</w:t>
      </w:r>
      <w:r>
        <w:rPr>
          <w:spacing w:val="-2"/>
        </w:rPr>
        <w:t xml:space="preserve"> </w:t>
      </w:r>
      <w:r>
        <w:t>exemption</w:t>
      </w:r>
      <w:r>
        <w:rPr>
          <w:spacing w:val="-2"/>
        </w:rPr>
        <w:t xml:space="preserve"> </w:t>
      </w:r>
      <w:r>
        <w:t>or</w:t>
      </w:r>
      <w:r>
        <w:rPr>
          <w:spacing w:val="-3"/>
        </w:rPr>
        <w:t xml:space="preserve"> </w:t>
      </w:r>
      <w:r>
        <w:rPr>
          <w:color w:val="000000"/>
        </w:rPr>
        <w:t>Google</w:t>
      </w:r>
      <w:r>
        <w:rPr>
          <w:color w:val="000000"/>
          <w:spacing w:val="-2"/>
        </w:rPr>
        <w:t xml:space="preserve"> </w:t>
      </w:r>
      <w:r>
        <w:rPr>
          <w:color w:val="000000"/>
        </w:rPr>
        <w:t>“UNCO</w:t>
      </w:r>
      <w:r>
        <w:rPr>
          <w:color w:val="000000"/>
          <w:spacing w:val="-2"/>
        </w:rPr>
        <w:t xml:space="preserve"> </w:t>
      </w:r>
      <w:r>
        <w:rPr>
          <w:color w:val="000000"/>
        </w:rPr>
        <w:t>Tax Exempt,” and contact Transportation Services for proof of automobile liability coverage.</w:t>
      </w:r>
    </w:p>
    <w:p w14:paraId="56628458" w14:textId="77777777" w:rsidR="007B0F1C" w:rsidRDefault="007B0F1C" w:rsidP="0039321A">
      <w:pPr>
        <w:pStyle w:val="BodyText"/>
        <w:ind w:left="0" w:right="63"/>
        <w:jc w:val="both"/>
      </w:pPr>
    </w:p>
    <w:p w14:paraId="00D2EC86" w14:textId="77777777" w:rsidR="00C71F43" w:rsidRDefault="00C71F43" w:rsidP="0039321A">
      <w:pPr>
        <w:pStyle w:val="BodyText"/>
        <w:ind w:left="0"/>
        <w:jc w:val="both"/>
      </w:pPr>
    </w:p>
    <w:p w14:paraId="00D2EC88" w14:textId="092A3667" w:rsidR="00C71F43" w:rsidRDefault="004505C8" w:rsidP="0039321A">
      <w:pPr>
        <w:pStyle w:val="BodyText"/>
        <w:ind w:left="0" w:right="218"/>
        <w:jc w:val="both"/>
        <w:rPr>
          <w:color w:val="0562C1"/>
          <w:spacing w:val="-2"/>
          <w:u w:val="single" w:color="0562C1"/>
        </w:rPr>
      </w:pPr>
      <w:r>
        <w:t>For</w:t>
      </w:r>
      <w:r>
        <w:rPr>
          <w:spacing w:val="-2"/>
        </w:rPr>
        <w:t xml:space="preserve"> </w:t>
      </w:r>
      <w:r>
        <w:t>more</w:t>
      </w:r>
      <w:r>
        <w:rPr>
          <w:spacing w:val="-2"/>
        </w:rPr>
        <w:t xml:space="preserve"> </w:t>
      </w:r>
      <w:r>
        <w:t>information,</w:t>
      </w:r>
      <w:r>
        <w:rPr>
          <w:spacing w:val="-3"/>
        </w:rPr>
        <w:t xml:space="preserve"> </w:t>
      </w:r>
      <w:r>
        <w:t>and</w:t>
      </w:r>
      <w:r>
        <w:rPr>
          <w:spacing w:val="-2"/>
        </w:rPr>
        <w:t xml:space="preserve"> </w:t>
      </w:r>
      <w:r>
        <w:t>to</w:t>
      </w:r>
      <w:r>
        <w:rPr>
          <w:spacing w:val="-2"/>
        </w:rPr>
        <w:t xml:space="preserve"> </w:t>
      </w:r>
      <w:r>
        <w:t>view</w:t>
      </w:r>
      <w:r>
        <w:rPr>
          <w:spacing w:val="-2"/>
        </w:rPr>
        <w:t xml:space="preserve"> </w:t>
      </w:r>
      <w:r>
        <w:t>current</w:t>
      </w:r>
      <w:r>
        <w:rPr>
          <w:spacing w:val="-3"/>
        </w:rPr>
        <w:t xml:space="preserve"> </w:t>
      </w:r>
      <w:r>
        <w:t>pricing,</w:t>
      </w:r>
      <w:r>
        <w:rPr>
          <w:spacing w:val="-3"/>
        </w:rPr>
        <w:t xml:space="preserve"> </w:t>
      </w:r>
      <w:r>
        <w:t>terms,</w:t>
      </w:r>
      <w:r>
        <w:rPr>
          <w:spacing w:val="-3"/>
        </w:rPr>
        <w:t xml:space="preserve"> </w:t>
      </w:r>
      <w:r>
        <w:t>and</w:t>
      </w:r>
      <w:r>
        <w:rPr>
          <w:spacing w:val="-2"/>
        </w:rPr>
        <w:t xml:space="preserve"> </w:t>
      </w:r>
      <w:r>
        <w:t>conditions,</w:t>
      </w:r>
      <w:r>
        <w:rPr>
          <w:spacing w:val="-3"/>
        </w:rPr>
        <w:t xml:space="preserve"> </w:t>
      </w:r>
      <w:r>
        <w:t>please</w:t>
      </w:r>
      <w:r>
        <w:rPr>
          <w:spacing w:val="-3"/>
        </w:rPr>
        <w:t xml:space="preserve"> </w:t>
      </w:r>
      <w:r>
        <w:t>call</w:t>
      </w:r>
      <w:r>
        <w:rPr>
          <w:spacing w:val="-4"/>
        </w:rPr>
        <w:t xml:space="preserve"> </w:t>
      </w:r>
      <w:r>
        <w:t>or</w:t>
      </w:r>
      <w:r>
        <w:rPr>
          <w:spacing w:val="-2"/>
        </w:rPr>
        <w:t xml:space="preserve"> </w:t>
      </w:r>
      <w:r>
        <w:t>visit</w:t>
      </w:r>
      <w:r>
        <w:rPr>
          <w:spacing w:val="-2"/>
        </w:rPr>
        <w:t xml:space="preserve"> </w:t>
      </w:r>
      <w:r>
        <w:t xml:space="preserve">their </w:t>
      </w:r>
      <w:r>
        <w:rPr>
          <w:spacing w:val="-2"/>
        </w:rPr>
        <w:t>webpage</w:t>
      </w:r>
      <w:r w:rsidR="00A236AC">
        <w:rPr>
          <w:spacing w:val="-2"/>
        </w:rPr>
        <w:t xml:space="preserve">. </w:t>
      </w:r>
      <w:hyperlink r:id="rId15">
        <w:r>
          <w:rPr>
            <w:color w:val="0562C1"/>
            <w:spacing w:val="-2"/>
            <w:u w:val="single" w:color="0562C1"/>
          </w:rPr>
          <w:t>https://www.frontieraccess.com/van-rentals</w:t>
        </w:r>
      </w:hyperlink>
    </w:p>
    <w:p w14:paraId="474F2DC2" w14:textId="77777777" w:rsidR="004A452D" w:rsidRDefault="004A452D" w:rsidP="001C6332">
      <w:pPr>
        <w:pStyle w:val="BodyText"/>
        <w:spacing w:line="230" w:lineRule="exact"/>
        <w:ind w:left="0"/>
      </w:pPr>
    </w:p>
    <w:p w14:paraId="1D62A760" w14:textId="660405A6" w:rsidR="009776D2" w:rsidRDefault="009776D2">
      <w:pPr>
        <w:rPr>
          <w:rFonts w:asciiTheme="majorHAnsi" w:eastAsiaTheme="majorEastAsia" w:hAnsiTheme="majorHAnsi" w:cstheme="majorBidi"/>
          <w:color w:val="365F91" w:themeColor="accent1" w:themeShade="BF"/>
          <w:sz w:val="26"/>
          <w:szCs w:val="26"/>
        </w:rPr>
      </w:pPr>
    </w:p>
    <w:p w14:paraId="1DF04AC4" w14:textId="57E38044" w:rsidR="004A452D" w:rsidRDefault="004512C1" w:rsidP="005E4779">
      <w:pPr>
        <w:pStyle w:val="Heading2"/>
      </w:pPr>
      <w:r>
        <w:t>Drive-On-Your-Own:</w:t>
      </w:r>
      <w:r>
        <w:rPr>
          <w:spacing w:val="-7"/>
        </w:rPr>
        <w:t xml:space="preserve"> </w:t>
      </w:r>
      <w:hyperlink r:id="rId16" w:history="1">
        <w:r w:rsidRPr="0015113B">
          <w:rPr>
            <w:rStyle w:val="Hyperlink"/>
          </w:rPr>
          <w:t>Master’s Transportation</w:t>
        </w:r>
      </w:hyperlink>
    </w:p>
    <w:p w14:paraId="51391058" w14:textId="58EAF962" w:rsidR="004512C1" w:rsidRPr="004512C1" w:rsidRDefault="004512C1" w:rsidP="005E4779">
      <w:pPr>
        <w:pStyle w:val="Heading2"/>
      </w:pPr>
      <w:r>
        <w:t>25200 East 68</w:t>
      </w:r>
      <w:r w:rsidRPr="004512C1">
        <w:rPr>
          <w:vertAlign w:val="superscript"/>
        </w:rPr>
        <w:t>th</w:t>
      </w:r>
      <w:r>
        <w:t xml:space="preserve"> Avenue, Aurora</w:t>
      </w:r>
      <w:r w:rsidR="009B6BC4">
        <w:t xml:space="preserve"> – (800) 783-3613</w:t>
      </w:r>
    </w:p>
    <w:p w14:paraId="56A3E62A" w14:textId="77777777" w:rsidR="004A452D" w:rsidRDefault="004A452D" w:rsidP="001C6332">
      <w:pPr>
        <w:pStyle w:val="BodyText"/>
        <w:ind w:left="0" w:right="98"/>
      </w:pPr>
    </w:p>
    <w:p w14:paraId="00D2EC8B" w14:textId="3375D01B" w:rsidR="00C71F43" w:rsidRDefault="004505C8" w:rsidP="0039321A">
      <w:pPr>
        <w:pStyle w:val="BodyText"/>
        <w:ind w:left="0" w:right="98"/>
        <w:jc w:val="both"/>
      </w:pPr>
      <w:r>
        <w:t>Adjacent to Denver International Airport, Master’s Transportation offers minivans that can accommodate</w:t>
      </w:r>
      <w:r>
        <w:rPr>
          <w:spacing w:val="80"/>
        </w:rPr>
        <w:t xml:space="preserve"> </w:t>
      </w:r>
      <w:r>
        <w:t>a driver, a single wheelchair, and 3-4 passengers (depending on the size of the wheelchair</w:t>
      </w:r>
      <w:r w:rsidR="009655A4">
        <w:t>)</w:t>
      </w:r>
      <w:r>
        <w:t>, and full-sized vans that can accommodate a driver, 2 wheelchairs, and 6-8 passengers (depending upon the number and</w:t>
      </w:r>
      <w:r>
        <w:rPr>
          <w:spacing w:val="-2"/>
        </w:rPr>
        <w:t xml:space="preserve"> </w:t>
      </w:r>
      <w:r>
        <w:t>size</w:t>
      </w:r>
      <w:r>
        <w:rPr>
          <w:spacing w:val="-2"/>
        </w:rPr>
        <w:t xml:space="preserve"> </w:t>
      </w:r>
      <w:r>
        <w:t>of</w:t>
      </w:r>
      <w:r>
        <w:rPr>
          <w:spacing w:val="-3"/>
        </w:rPr>
        <w:t xml:space="preserve"> </w:t>
      </w:r>
      <w:r>
        <w:t>the</w:t>
      </w:r>
      <w:r>
        <w:rPr>
          <w:spacing w:val="-2"/>
        </w:rPr>
        <w:t xml:space="preserve"> </w:t>
      </w:r>
      <w:r>
        <w:t>wheelchair(</w:t>
      </w:r>
      <w:proofErr w:type="gramStart"/>
      <w:r>
        <w:t>s))</w:t>
      </w:r>
      <w:proofErr w:type="gramEnd"/>
      <w:r>
        <w:t>.</w:t>
      </w:r>
      <w:r>
        <w:rPr>
          <w:spacing w:val="-3"/>
        </w:rPr>
        <w:t xml:space="preserve"> </w:t>
      </w:r>
      <w:r>
        <w:t>Drivers</w:t>
      </w:r>
      <w:r>
        <w:rPr>
          <w:spacing w:val="-2"/>
        </w:rPr>
        <w:t xml:space="preserve"> </w:t>
      </w:r>
      <w:r>
        <w:t>must</w:t>
      </w:r>
      <w:r>
        <w:rPr>
          <w:spacing w:val="-3"/>
        </w:rPr>
        <w:t xml:space="preserve"> </w:t>
      </w:r>
      <w:r>
        <w:t>be</w:t>
      </w:r>
      <w:r>
        <w:rPr>
          <w:spacing w:val="-2"/>
        </w:rPr>
        <w:t xml:space="preserve"> </w:t>
      </w:r>
      <w:r>
        <w:t>at</w:t>
      </w:r>
      <w:r>
        <w:rPr>
          <w:spacing w:val="-3"/>
        </w:rPr>
        <w:t xml:space="preserve"> </w:t>
      </w:r>
      <w:r>
        <w:t>least</w:t>
      </w:r>
      <w:r>
        <w:rPr>
          <w:spacing w:val="-4"/>
        </w:rPr>
        <w:t xml:space="preserve"> </w:t>
      </w:r>
      <w:r>
        <w:t>25</w:t>
      </w:r>
      <w:r>
        <w:rPr>
          <w:spacing w:val="-3"/>
        </w:rPr>
        <w:t xml:space="preserve"> </w:t>
      </w:r>
      <w:r>
        <w:t>years</w:t>
      </w:r>
      <w:r>
        <w:rPr>
          <w:spacing w:val="-2"/>
        </w:rPr>
        <w:t xml:space="preserve"> </w:t>
      </w:r>
      <w:r>
        <w:t>of</w:t>
      </w:r>
      <w:r>
        <w:rPr>
          <w:spacing w:val="-5"/>
        </w:rPr>
        <w:t xml:space="preserve"> </w:t>
      </w:r>
      <w:r>
        <w:t>age</w:t>
      </w:r>
      <w:r>
        <w:rPr>
          <w:spacing w:val="-2"/>
        </w:rPr>
        <w:t xml:space="preserve"> </w:t>
      </w:r>
      <w:r>
        <w:t>and</w:t>
      </w:r>
      <w:r>
        <w:rPr>
          <w:spacing w:val="-2"/>
        </w:rPr>
        <w:t xml:space="preserve"> </w:t>
      </w:r>
      <w:r>
        <w:t>possess</w:t>
      </w:r>
      <w:r>
        <w:rPr>
          <w:spacing w:val="-2"/>
        </w:rPr>
        <w:t xml:space="preserve"> </w:t>
      </w:r>
      <w:r>
        <w:t>a</w:t>
      </w:r>
      <w:r>
        <w:rPr>
          <w:spacing w:val="-3"/>
        </w:rPr>
        <w:t xml:space="preserve"> </w:t>
      </w:r>
      <w:r>
        <w:t>current,</w:t>
      </w:r>
      <w:r>
        <w:rPr>
          <w:spacing w:val="-3"/>
        </w:rPr>
        <w:t xml:space="preserve"> </w:t>
      </w:r>
      <w:r>
        <w:t>valid</w:t>
      </w:r>
      <w:r>
        <w:rPr>
          <w:spacing w:val="-2"/>
        </w:rPr>
        <w:t xml:space="preserve"> </w:t>
      </w:r>
      <w:r w:rsidR="00A236AC">
        <w:t>driver’s</w:t>
      </w:r>
      <w:r>
        <w:t xml:space="preserve"> license. The vehicle must be picked up and returned to the Aurora lot. Payment should be made with a UNC Visa, and, if renting the minivan, decline any damage insurance that </w:t>
      </w:r>
      <w:r w:rsidR="00B21857">
        <w:rPr>
          <w:color w:val="000000"/>
        </w:rPr>
        <w:t>Master’s Transportation</w:t>
      </w:r>
      <w:r>
        <w:rPr>
          <w:color w:val="000000"/>
        </w:rPr>
        <w:t xml:space="preserve"> may offer, as insurance coverage is provided through the use of the </w:t>
      </w:r>
      <w:r w:rsidR="00D564A9">
        <w:rPr>
          <w:color w:val="000000"/>
        </w:rPr>
        <w:t xml:space="preserve">UNC </w:t>
      </w:r>
      <w:r>
        <w:rPr>
          <w:color w:val="000000"/>
        </w:rPr>
        <w:t>Visa. If renting the large van, purchase the additional insurance coverage, as Visa will not provide any coverage for large vehicles. Proof of tax exemption and UNC auto liability insurance coverage</w:t>
      </w:r>
      <w:r>
        <w:rPr>
          <w:color w:val="000000"/>
          <w:spacing w:val="-2"/>
        </w:rPr>
        <w:t xml:space="preserve"> </w:t>
      </w:r>
      <w:r>
        <w:rPr>
          <w:color w:val="000000"/>
        </w:rPr>
        <w:t>may be</w:t>
      </w:r>
      <w:r>
        <w:rPr>
          <w:color w:val="000000"/>
          <w:spacing w:val="-2"/>
        </w:rPr>
        <w:t xml:space="preserve"> </w:t>
      </w:r>
      <w:r>
        <w:rPr>
          <w:color w:val="000000"/>
        </w:rPr>
        <w:t>requested. Contact</w:t>
      </w:r>
      <w:r>
        <w:rPr>
          <w:color w:val="000000"/>
          <w:spacing w:val="-2"/>
        </w:rPr>
        <w:t xml:space="preserve"> </w:t>
      </w:r>
      <w:r>
        <w:rPr>
          <w:color w:val="000000"/>
        </w:rPr>
        <w:t>your Business Manager for proof of tax exemption or Google “UNCO Tax Exempt,” and contact Transportation Services for proof of automobile liability coverage.</w:t>
      </w:r>
    </w:p>
    <w:p w14:paraId="3AA81C8D" w14:textId="77777777" w:rsidR="00BB5144" w:rsidRDefault="00BB5144" w:rsidP="001C6332">
      <w:pPr>
        <w:pStyle w:val="BodyText"/>
        <w:ind w:left="0" w:right="163"/>
      </w:pPr>
    </w:p>
    <w:p w14:paraId="0F6568BD" w14:textId="77777777" w:rsidR="00F434CB" w:rsidRDefault="00F434CB" w:rsidP="00F079FB">
      <w:pPr>
        <w:pStyle w:val="BodyText"/>
        <w:ind w:left="0" w:right="163"/>
      </w:pPr>
    </w:p>
    <w:p w14:paraId="00D2EC90" w14:textId="46CF07A7" w:rsidR="00C71F43" w:rsidRDefault="004505C8" w:rsidP="005E4779">
      <w:pPr>
        <w:pStyle w:val="Heading2"/>
      </w:pPr>
      <w:r>
        <w:t>Driver-Provided</w:t>
      </w:r>
      <w:r>
        <w:rPr>
          <w:spacing w:val="-6"/>
        </w:rPr>
        <w:t xml:space="preserve"> </w:t>
      </w:r>
      <w:r>
        <w:t>Service:</w:t>
      </w:r>
      <w:r>
        <w:rPr>
          <w:spacing w:val="-6"/>
        </w:rPr>
        <w:t xml:space="preserve"> </w:t>
      </w:r>
      <w:r>
        <w:t>Greeley-Evans</w:t>
      </w:r>
      <w:r>
        <w:rPr>
          <w:spacing w:val="-7"/>
        </w:rPr>
        <w:t xml:space="preserve"> </w:t>
      </w:r>
      <w:r>
        <w:t>Transit</w:t>
      </w:r>
      <w:r>
        <w:rPr>
          <w:spacing w:val="-6"/>
        </w:rPr>
        <w:t xml:space="preserve"> </w:t>
      </w:r>
      <w:r>
        <w:rPr>
          <w:spacing w:val="-2"/>
        </w:rPr>
        <w:t>(GET)</w:t>
      </w:r>
      <w:r w:rsidR="00AF16DA">
        <w:rPr>
          <w:spacing w:val="-2"/>
        </w:rPr>
        <w:t>**</w:t>
      </w:r>
    </w:p>
    <w:p w14:paraId="00D2EC91" w14:textId="5B5C7F45" w:rsidR="00C71F43" w:rsidRDefault="004505C8" w:rsidP="0039321A">
      <w:pPr>
        <w:pStyle w:val="BodyText"/>
        <w:spacing w:before="229"/>
        <w:ind w:left="0" w:right="196"/>
        <w:jc w:val="both"/>
      </w:pPr>
      <w:r>
        <w:t>GET</w:t>
      </w:r>
      <w:r>
        <w:rPr>
          <w:spacing w:val="-4"/>
        </w:rPr>
        <w:t xml:space="preserve"> </w:t>
      </w:r>
      <w:r>
        <w:t>will</w:t>
      </w:r>
      <w:r>
        <w:rPr>
          <w:spacing w:val="-3"/>
        </w:rPr>
        <w:t xml:space="preserve"> </w:t>
      </w:r>
      <w:r>
        <w:t>provide</w:t>
      </w:r>
      <w:r>
        <w:rPr>
          <w:spacing w:val="-3"/>
        </w:rPr>
        <w:t xml:space="preserve"> </w:t>
      </w:r>
      <w:r>
        <w:t>local</w:t>
      </w:r>
      <w:r>
        <w:rPr>
          <w:spacing w:val="-3"/>
        </w:rPr>
        <w:t xml:space="preserve"> </w:t>
      </w:r>
      <w:r>
        <w:t>(Greeley/Evans)</w:t>
      </w:r>
      <w:r>
        <w:rPr>
          <w:spacing w:val="-3"/>
        </w:rPr>
        <w:t xml:space="preserve"> </w:t>
      </w:r>
      <w:r>
        <w:t>door-to-door</w:t>
      </w:r>
      <w:r>
        <w:rPr>
          <w:spacing w:val="-3"/>
        </w:rPr>
        <w:t xml:space="preserve"> </w:t>
      </w:r>
      <w:r>
        <w:t>transportation</w:t>
      </w:r>
      <w:r>
        <w:rPr>
          <w:spacing w:val="-3"/>
        </w:rPr>
        <w:t xml:space="preserve"> </w:t>
      </w:r>
      <w:r>
        <w:t>for</w:t>
      </w:r>
      <w:r>
        <w:rPr>
          <w:spacing w:val="-3"/>
        </w:rPr>
        <w:t xml:space="preserve"> </w:t>
      </w:r>
      <w:r>
        <w:t>those</w:t>
      </w:r>
      <w:r>
        <w:rPr>
          <w:spacing w:val="-3"/>
        </w:rPr>
        <w:t xml:space="preserve"> </w:t>
      </w:r>
      <w:r>
        <w:t>with</w:t>
      </w:r>
      <w:r>
        <w:rPr>
          <w:spacing w:val="-5"/>
        </w:rPr>
        <w:t xml:space="preserve"> </w:t>
      </w:r>
      <w:r>
        <w:t>mobility,</w:t>
      </w:r>
      <w:r>
        <w:rPr>
          <w:spacing w:val="-4"/>
        </w:rPr>
        <w:t xml:space="preserve"> </w:t>
      </w:r>
      <w:r>
        <w:t>visual,</w:t>
      </w:r>
      <w:r>
        <w:rPr>
          <w:spacing w:val="-4"/>
        </w:rPr>
        <w:t xml:space="preserve"> </w:t>
      </w:r>
      <w:r>
        <w:t>or</w:t>
      </w:r>
      <w:r>
        <w:rPr>
          <w:spacing w:val="-3"/>
        </w:rPr>
        <w:t xml:space="preserve"> </w:t>
      </w:r>
      <w:r>
        <w:t>other ADA-related impairment needs</w:t>
      </w:r>
      <w:r w:rsidR="00833800">
        <w:t xml:space="preserve"> through their paratransit option</w:t>
      </w:r>
      <w:r>
        <w:t xml:space="preserve">. Rides may be scheduled through the GET booking website (linked below). Rides should be scheduled at least 48 hours ahead of </w:t>
      </w:r>
      <w:r w:rsidR="003A7F42">
        <w:t>time and</w:t>
      </w:r>
      <w:r>
        <w:t xml:space="preserve"> are subject to availability. GET will provide one-way transportation, which is to say that they will drop-off and pick-up within their service radius, but they will not wait for an individual between the drop-off and the pick-up; each must be scheduled as a separate trip. Current pricing according to GET’s website is $3.</w:t>
      </w:r>
      <w:r w:rsidR="00EF1C05">
        <w:t>0</w:t>
      </w:r>
      <w:r>
        <w:t>0 per trip.</w:t>
      </w:r>
    </w:p>
    <w:p w14:paraId="00D2EC92" w14:textId="77777777" w:rsidR="00C71F43" w:rsidRDefault="00C71F43" w:rsidP="0039321A">
      <w:pPr>
        <w:pStyle w:val="BodyText"/>
        <w:spacing w:before="1"/>
        <w:ind w:left="0"/>
        <w:jc w:val="both"/>
      </w:pPr>
    </w:p>
    <w:p w14:paraId="00D2EC93" w14:textId="77777777" w:rsidR="00C71F43" w:rsidRDefault="004505C8" w:rsidP="0039321A">
      <w:pPr>
        <w:pStyle w:val="BodyText"/>
        <w:ind w:left="0"/>
        <w:jc w:val="both"/>
      </w:pPr>
      <w:r>
        <w:t>GET</w:t>
      </w:r>
      <w:r>
        <w:rPr>
          <w:spacing w:val="-4"/>
        </w:rPr>
        <w:t xml:space="preserve"> </w:t>
      </w:r>
      <w:r>
        <w:t>requires</w:t>
      </w:r>
      <w:r>
        <w:rPr>
          <w:spacing w:val="-4"/>
        </w:rPr>
        <w:t xml:space="preserve"> </w:t>
      </w:r>
      <w:r>
        <w:t>certification</w:t>
      </w:r>
      <w:r>
        <w:rPr>
          <w:spacing w:val="-3"/>
        </w:rPr>
        <w:t xml:space="preserve"> </w:t>
      </w:r>
      <w:r>
        <w:t>of</w:t>
      </w:r>
      <w:r>
        <w:rPr>
          <w:spacing w:val="-4"/>
        </w:rPr>
        <w:t xml:space="preserve"> </w:t>
      </w:r>
      <w:r>
        <w:t>paratransit</w:t>
      </w:r>
      <w:r>
        <w:rPr>
          <w:spacing w:val="-3"/>
        </w:rPr>
        <w:t xml:space="preserve"> </w:t>
      </w:r>
      <w:r>
        <w:t>eligibility</w:t>
      </w:r>
      <w:r>
        <w:rPr>
          <w:spacing w:val="-3"/>
        </w:rPr>
        <w:t xml:space="preserve"> </w:t>
      </w:r>
      <w:r>
        <w:t>before</w:t>
      </w:r>
      <w:r>
        <w:rPr>
          <w:spacing w:val="-3"/>
        </w:rPr>
        <w:t xml:space="preserve"> </w:t>
      </w:r>
      <w:r>
        <w:t>services</w:t>
      </w:r>
      <w:r>
        <w:rPr>
          <w:spacing w:val="-3"/>
        </w:rPr>
        <w:t xml:space="preserve"> </w:t>
      </w:r>
      <w:r>
        <w:t>may</w:t>
      </w:r>
      <w:r>
        <w:rPr>
          <w:spacing w:val="-3"/>
        </w:rPr>
        <w:t xml:space="preserve"> </w:t>
      </w:r>
      <w:r>
        <w:t>be</w:t>
      </w:r>
      <w:r>
        <w:rPr>
          <w:spacing w:val="-4"/>
        </w:rPr>
        <w:t xml:space="preserve"> </w:t>
      </w:r>
      <w:r>
        <w:t>rendered.</w:t>
      </w:r>
      <w:r>
        <w:rPr>
          <w:spacing w:val="-4"/>
        </w:rPr>
        <w:t xml:space="preserve"> </w:t>
      </w:r>
      <w:r>
        <w:t>To</w:t>
      </w:r>
      <w:r>
        <w:rPr>
          <w:spacing w:val="-4"/>
        </w:rPr>
        <w:t xml:space="preserve"> </w:t>
      </w:r>
      <w:r>
        <w:t>establish</w:t>
      </w:r>
      <w:r>
        <w:rPr>
          <w:spacing w:val="-3"/>
        </w:rPr>
        <w:t xml:space="preserve"> </w:t>
      </w:r>
      <w:r>
        <w:t xml:space="preserve">eligibility, visit: </w:t>
      </w:r>
      <w:hyperlink r:id="rId17">
        <w:r>
          <w:rPr>
            <w:color w:val="0462C1"/>
            <w:u w:val="single" w:color="0462C1"/>
          </w:rPr>
          <w:t>https://greeleyevanstransit.com/services/paratransit/</w:t>
        </w:r>
      </w:hyperlink>
    </w:p>
    <w:p w14:paraId="06EE7EF7" w14:textId="0263097C" w:rsidR="00BE54F2" w:rsidRPr="00D75534" w:rsidRDefault="004505C8" w:rsidP="0039321A">
      <w:pPr>
        <w:pStyle w:val="BodyText"/>
        <w:spacing w:before="229"/>
        <w:ind w:left="0"/>
        <w:jc w:val="both"/>
      </w:pPr>
      <w:r>
        <w:t>If</w:t>
      </w:r>
      <w:r>
        <w:rPr>
          <w:spacing w:val="-4"/>
        </w:rPr>
        <w:t xml:space="preserve"> </w:t>
      </w:r>
      <w:r>
        <w:t>you</w:t>
      </w:r>
      <w:r>
        <w:rPr>
          <w:spacing w:val="-3"/>
        </w:rPr>
        <w:t xml:space="preserve"> </w:t>
      </w:r>
      <w:r>
        <w:t>are</w:t>
      </w:r>
      <w:r>
        <w:rPr>
          <w:spacing w:val="-3"/>
        </w:rPr>
        <w:t xml:space="preserve"> </w:t>
      </w:r>
      <w:r>
        <w:t>already</w:t>
      </w:r>
      <w:r>
        <w:rPr>
          <w:spacing w:val="-3"/>
        </w:rPr>
        <w:t xml:space="preserve"> </w:t>
      </w:r>
      <w:r>
        <w:t>eligible</w:t>
      </w:r>
      <w:r>
        <w:rPr>
          <w:spacing w:val="-3"/>
        </w:rPr>
        <w:t xml:space="preserve"> </w:t>
      </w:r>
      <w:r>
        <w:t>for</w:t>
      </w:r>
      <w:r>
        <w:rPr>
          <w:spacing w:val="-3"/>
        </w:rPr>
        <w:t xml:space="preserve"> </w:t>
      </w:r>
      <w:r>
        <w:t>paratransit</w:t>
      </w:r>
      <w:r>
        <w:rPr>
          <w:spacing w:val="-3"/>
        </w:rPr>
        <w:t xml:space="preserve"> </w:t>
      </w:r>
      <w:r>
        <w:t>service,</w:t>
      </w:r>
      <w:r>
        <w:rPr>
          <w:spacing w:val="-4"/>
        </w:rPr>
        <w:t xml:space="preserve"> </w:t>
      </w:r>
      <w:r>
        <w:t>to</w:t>
      </w:r>
      <w:r>
        <w:rPr>
          <w:spacing w:val="-4"/>
        </w:rPr>
        <w:t xml:space="preserve"> </w:t>
      </w:r>
      <w:r>
        <w:t>schedule</w:t>
      </w:r>
      <w:r>
        <w:rPr>
          <w:spacing w:val="-3"/>
        </w:rPr>
        <w:t xml:space="preserve"> </w:t>
      </w:r>
      <w:r>
        <w:t>a</w:t>
      </w:r>
      <w:r>
        <w:rPr>
          <w:spacing w:val="-4"/>
        </w:rPr>
        <w:t xml:space="preserve"> </w:t>
      </w:r>
      <w:r>
        <w:t>trip</w:t>
      </w:r>
      <w:r>
        <w:rPr>
          <w:spacing w:val="-5"/>
        </w:rPr>
        <w:t xml:space="preserve"> </w:t>
      </w:r>
      <w:r>
        <w:t>with</w:t>
      </w:r>
      <w:r>
        <w:rPr>
          <w:spacing w:val="-4"/>
        </w:rPr>
        <w:t xml:space="preserve"> </w:t>
      </w:r>
      <w:r>
        <w:t>GET,</w:t>
      </w:r>
      <w:r>
        <w:rPr>
          <w:spacing w:val="-4"/>
        </w:rPr>
        <w:t xml:space="preserve"> </w:t>
      </w:r>
      <w:r>
        <w:t xml:space="preserve">visit: </w:t>
      </w:r>
      <w:hyperlink r:id="rId18">
        <w:r w:rsidRPr="00E35EFC">
          <w:rPr>
            <w:color w:val="0462C1"/>
            <w:spacing w:val="-2"/>
            <w:u w:val="single" w:color="0462C1"/>
          </w:rPr>
          <w:t>https://greeleyevanstransit.com/services/booking/</w:t>
        </w:r>
      </w:hyperlink>
      <w:r w:rsidR="00E35EFC">
        <w:rPr>
          <w:color w:val="0462C1"/>
          <w:spacing w:val="-2"/>
          <w:u w:val="single" w:color="0462C1"/>
        </w:rPr>
        <w:t>.</w:t>
      </w:r>
      <w:r w:rsidR="00D75534" w:rsidRPr="00E35EFC">
        <w:rPr>
          <w:color w:val="0462C1"/>
          <w:spacing w:val="-2"/>
          <w:u w:val="single" w:color="0462C1"/>
        </w:rPr>
        <w:t xml:space="preserve"> </w:t>
      </w:r>
      <w:r w:rsidR="00D75534" w:rsidRPr="00E35EFC">
        <w:t>Payment must be made by cash, punch card or ticket</w:t>
      </w:r>
      <w:r w:rsidR="00A236AC" w:rsidRPr="00E35EFC">
        <w:t>.</w:t>
      </w:r>
      <w:r w:rsidR="00A236AC">
        <w:t xml:space="preserve"> </w:t>
      </w:r>
    </w:p>
    <w:p w14:paraId="00D2EC95" w14:textId="77777777" w:rsidR="00C71F43" w:rsidRDefault="00C71F43" w:rsidP="0039321A">
      <w:pPr>
        <w:pStyle w:val="BodyText"/>
        <w:ind w:left="0"/>
        <w:jc w:val="both"/>
      </w:pPr>
    </w:p>
    <w:p w14:paraId="38D7F832" w14:textId="4F87A7F9" w:rsidR="00B71644" w:rsidRPr="00D75534" w:rsidRDefault="00AF16DA" w:rsidP="00D75534">
      <w:pPr>
        <w:pStyle w:val="BodyText"/>
        <w:ind w:left="0"/>
        <w:jc w:val="both"/>
        <w:rPr>
          <w:i/>
          <w:iCs/>
        </w:rPr>
      </w:pPr>
      <w:r w:rsidRPr="003C135C">
        <w:rPr>
          <w:i/>
          <w:iCs/>
        </w:rPr>
        <w:t xml:space="preserve">** </w:t>
      </w:r>
      <w:r w:rsidR="00BE54F2" w:rsidRPr="003C135C">
        <w:rPr>
          <w:i/>
          <w:iCs/>
        </w:rPr>
        <w:t>Note: GET</w:t>
      </w:r>
      <w:r w:rsidR="007A25BA" w:rsidRPr="003C135C">
        <w:rPr>
          <w:i/>
          <w:iCs/>
        </w:rPr>
        <w:t xml:space="preserve"> is included in this list as a</w:t>
      </w:r>
      <w:r w:rsidR="003C135C" w:rsidRPr="003C135C">
        <w:rPr>
          <w:i/>
          <w:iCs/>
        </w:rPr>
        <w:t>n additional</w:t>
      </w:r>
      <w:r w:rsidR="007A25BA" w:rsidRPr="003C135C">
        <w:rPr>
          <w:i/>
          <w:iCs/>
        </w:rPr>
        <w:t xml:space="preserve"> resource for users; however, </w:t>
      </w:r>
      <w:r w:rsidR="00F37A7D" w:rsidRPr="003C135C">
        <w:rPr>
          <w:i/>
          <w:iCs/>
        </w:rPr>
        <w:t xml:space="preserve">because </w:t>
      </w:r>
      <w:r w:rsidR="00990A68" w:rsidRPr="003C135C">
        <w:rPr>
          <w:i/>
          <w:iCs/>
        </w:rPr>
        <w:t>only the eligible user</w:t>
      </w:r>
      <w:r w:rsidR="009C2F7A">
        <w:rPr>
          <w:i/>
          <w:iCs/>
        </w:rPr>
        <w:t>, their personal care attendant</w:t>
      </w:r>
      <w:r w:rsidR="00ED5921">
        <w:rPr>
          <w:i/>
          <w:iCs/>
        </w:rPr>
        <w:t>,</w:t>
      </w:r>
      <w:r w:rsidR="00E60268">
        <w:rPr>
          <w:i/>
          <w:iCs/>
        </w:rPr>
        <w:t xml:space="preserve"> and one guest</w:t>
      </w:r>
      <w:r w:rsidR="00990A68" w:rsidRPr="003C135C">
        <w:rPr>
          <w:i/>
          <w:iCs/>
        </w:rPr>
        <w:t xml:space="preserve"> may use the service, </w:t>
      </w:r>
      <w:r w:rsidR="007A25BA" w:rsidRPr="003C135C">
        <w:rPr>
          <w:i/>
          <w:iCs/>
        </w:rPr>
        <w:t xml:space="preserve">it is </w:t>
      </w:r>
      <w:r w:rsidR="007A25BA" w:rsidRPr="003C135C">
        <w:rPr>
          <w:b/>
          <w:bCs/>
          <w:i/>
          <w:iCs/>
        </w:rPr>
        <w:t>not recommended for group transportatio</w:t>
      </w:r>
      <w:r w:rsidR="00990A68" w:rsidRPr="003C135C">
        <w:rPr>
          <w:b/>
          <w:bCs/>
          <w:i/>
          <w:iCs/>
        </w:rPr>
        <w:t>n</w:t>
      </w:r>
      <w:r w:rsidR="005221EC" w:rsidRPr="003C135C">
        <w:rPr>
          <w:i/>
          <w:iCs/>
        </w:rPr>
        <w:t>.</w:t>
      </w:r>
    </w:p>
    <w:p w14:paraId="1B575556" w14:textId="4F7D806B" w:rsidR="005221EC" w:rsidRPr="0060223F" w:rsidRDefault="003A7F42" w:rsidP="0060223F">
      <w:pPr>
        <w:pStyle w:val="Heading1"/>
      </w:pPr>
      <w:r w:rsidRPr="0060223F">
        <w:t>Contact Information:</w:t>
      </w:r>
    </w:p>
    <w:p w14:paraId="782E6DFE" w14:textId="77777777" w:rsidR="003A7F42" w:rsidRDefault="003A7F42" w:rsidP="001C6332">
      <w:pPr>
        <w:pStyle w:val="BodyText"/>
        <w:ind w:left="0"/>
      </w:pPr>
    </w:p>
    <w:p w14:paraId="206F09A8" w14:textId="74BD4044" w:rsidR="00FB16A3" w:rsidRDefault="00E8408C" w:rsidP="0039321A">
      <w:pPr>
        <w:pStyle w:val="BodyText"/>
        <w:ind w:left="0"/>
        <w:jc w:val="both"/>
      </w:pPr>
      <w:r>
        <w:t>For questions, contact</w:t>
      </w:r>
      <w:r w:rsidR="00FB16A3">
        <w:t>:</w:t>
      </w:r>
    </w:p>
    <w:p w14:paraId="44BEE472" w14:textId="56AF2423" w:rsidR="00FB16A3" w:rsidRDefault="00E8408C" w:rsidP="0039321A">
      <w:pPr>
        <w:pStyle w:val="BodyText"/>
        <w:ind w:left="0" w:firstLine="620"/>
        <w:jc w:val="both"/>
      </w:pPr>
      <w:r>
        <w:t>UNC T</w:t>
      </w:r>
      <w:r w:rsidR="002F1710">
        <w:t>ransportation Services</w:t>
      </w:r>
      <w:r w:rsidR="00E52AF9">
        <w:t>,</w:t>
      </w:r>
      <w:r w:rsidR="00D869FB">
        <w:t xml:space="preserve"> </w:t>
      </w:r>
      <w:hyperlink r:id="rId19" w:history="1">
        <w:r w:rsidR="0060223F" w:rsidRPr="00BE6B0B">
          <w:rPr>
            <w:rStyle w:val="Hyperlink"/>
          </w:rPr>
          <w:t>Michael.Stadler@unco.edu</w:t>
        </w:r>
      </w:hyperlink>
      <w:r w:rsidR="0060223F">
        <w:t xml:space="preserve"> </w:t>
      </w:r>
      <w:r w:rsidR="00E52AF9">
        <w:t>or 970-351-</w:t>
      </w:r>
      <w:r w:rsidR="00D869FB">
        <w:t>1243</w:t>
      </w:r>
    </w:p>
    <w:p w14:paraId="7AFBCDDB" w14:textId="50BA95D5" w:rsidR="00AD5B6B" w:rsidRDefault="00A0663A" w:rsidP="0039321A">
      <w:pPr>
        <w:pStyle w:val="BodyText"/>
        <w:ind w:left="0" w:firstLine="620"/>
        <w:jc w:val="both"/>
      </w:pPr>
      <w:r>
        <w:t>UNC Disability Resource Center</w:t>
      </w:r>
      <w:r w:rsidR="00832150">
        <w:t xml:space="preserve">, </w:t>
      </w:r>
      <w:hyperlink r:id="rId20" w:history="1">
        <w:r w:rsidR="00D869FB" w:rsidRPr="00D869FB">
          <w:rPr>
            <w:rStyle w:val="Hyperlink"/>
          </w:rPr>
          <w:t>DRC@unco.edu</w:t>
        </w:r>
      </w:hyperlink>
      <w:r w:rsidR="00832150">
        <w:t xml:space="preserve"> or 970-</w:t>
      </w:r>
      <w:r w:rsidR="00EF3040">
        <w:t>351-2289</w:t>
      </w:r>
    </w:p>
    <w:p w14:paraId="78DED682" w14:textId="77777777" w:rsidR="00FB16A3" w:rsidRDefault="00FB16A3" w:rsidP="0039321A">
      <w:pPr>
        <w:pStyle w:val="BodyText"/>
        <w:ind w:left="0" w:firstLine="620"/>
        <w:jc w:val="both"/>
      </w:pPr>
    </w:p>
    <w:p w14:paraId="2112A69C" w14:textId="2C6F813C" w:rsidR="002C1839" w:rsidRDefault="00D33FA6" w:rsidP="0039321A">
      <w:pPr>
        <w:pStyle w:val="BodyText"/>
        <w:ind w:left="0"/>
        <w:jc w:val="both"/>
      </w:pPr>
      <w:r>
        <w:t>F</w:t>
      </w:r>
      <w:r w:rsidR="00DE030E">
        <w:t>aculty</w:t>
      </w:r>
      <w:r w:rsidR="00832150">
        <w:t>/</w:t>
      </w:r>
      <w:r w:rsidR="00DE030E">
        <w:t xml:space="preserve">staff </w:t>
      </w:r>
      <w:r w:rsidR="00832150">
        <w:t>accommodation is</w:t>
      </w:r>
      <w:r>
        <w:t xml:space="preserve"> considered on a case-by-case basis </w:t>
      </w:r>
      <w:r w:rsidR="005734AB">
        <w:t xml:space="preserve">through UNC’s </w:t>
      </w:r>
      <w:r w:rsidR="00DE030E">
        <w:t>Human Resources</w:t>
      </w:r>
      <w:r w:rsidR="00A256B7">
        <w:t xml:space="preserve"> </w:t>
      </w:r>
      <w:r w:rsidR="005734AB">
        <w:t>Department</w:t>
      </w:r>
      <w:r w:rsidR="00A236AC">
        <w:t xml:space="preserve">. </w:t>
      </w:r>
      <w:r w:rsidR="005734AB">
        <w:t>Contact:</w:t>
      </w:r>
      <w:r w:rsidR="00A256B7">
        <w:t xml:space="preserve"> </w:t>
      </w:r>
      <w:hyperlink r:id="rId21" w:history="1">
        <w:r w:rsidR="00A256B7" w:rsidRPr="003568C2">
          <w:rPr>
            <w:rStyle w:val="Hyperlink"/>
          </w:rPr>
          <w:t>human.resources@unco.edu</w:t>
        </w:r>
      </w:hyperlink>
      <w:r w:rsidR="00A256B7">
        <w:t xml:space="preserve"> or 970-351-</w:t>
      </w:r>
      <w:r w:rsidR="00EF033F">
        <w:t>2718</w:t>
      </w:r>
      <w:r w:rsidR="00DE030E">
        <w:t>.</w:t>
      </w:r>
    </w:p>
    <w:p w14:paraId="21AB93FA" w14:textId="77777777" w:rsidR="00A90BC4" w:rsidRDefault="00A90BC4" w:rsidP="0039321A">
      <w:pPr>
        <w:pStyle w:val="BodyText"/>
        <w:ind w:left="0"/>
        <w:jc w:val="both"/>
      </w:pPr>
    </w:p>
    <w:p w14:paraId="109CBC9F" w14:textId="3082A019" w:rsidR="003755F6" w:rsidRDefault="000222E5" w:rsidP="0039321A">
      <w:pPr>
        <w:pStyle w:val="BodyText"/>
        <w:ind w:left="0"/>
        <w:jc w:val="both"/>
      </w:pPr>
      <w:r>
        <w:t xml:space="preserve">Guidance </w:t>
      </w:r>
      <w:r w:rsidR="004505C8">
        <w:t>Revised</w:t>
      </w:r>
      <w:r w:rsidR="00D26168">
        <w:t>:</w:t>
      </w:r>
      <w:r w:rsidR="004505C8">
        <w:rPr>
          <w:spacing w:val="-7"/>
        </w:rPr>
        <w:t xml:space="preserve"> </w:t>
      </w:r>
      <w:r w:rsidR="00E35EFC">
        <w:rPr>
          <w:spacing w:val="-2"/>
        </w:rPr>
        <w:t>November</w:t>
      </w:r>
      <w:r w:rsidR="00D26168">
        <w:rPr>
          <w:spacing w:val="-2"/>
        </w:rPr>
        <w:t xml:space="preserve"> </w:t>
      </w:r>
      <w:r w:rsidR="00C67043">
        <w:rPr>
          <w:spacing w:val="-2"/>
        </w:rPr>
        <w:t>2024</w:t>
      </w:r>
    </w:p>
    <w:sectPr w:rsidR="003755F6" w:rsidSect="00F434CB">
      <w:headerReference w:type="default" r:id="rId22"/>
      <w:footerReference w:type="default" r:id="rId23"/>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25E8C" w14:textId="77777777" w:rsidR="009C5F45" w:rsidRDefault="009C5F45" w:rsidP="00004379">
      <w:r>
        <w:separator/>
      </w:r>
    </w:p>
  </w:endnote>
  <w:endnote w:type="continuationSeparator" w:id="0">
    <w:p w14:paraId="55ACAFC5" w14:textId="77777777" w:rsidR="009C5F45" w:rsidRDefault="009C5F45" w:rsidP="00004379">
      <w:r>
        <w:continuationSeparator/>
      </w:r>
    </w:p>
  </w:endnote>
  <w:endnote w:type="continuationNotice" w:id="1">
    <w:p w14:paraId="1A264622" w14:textId="77777777" w:rsidR="009C5F45" w:rsidRDefault="009C5F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4768616"/>
      <w:docPartObj>
        <w:docPartGallery w:val="Page Numbers (Bottom of Page)"/>
        <w:docPartUnique/>
      </w:docPartObj>
    </w:sdtPr>
    <w:sdtEndPr>
      <w:rPr>
        <w:color w:val="7F7F7F" w:themeColor="background1" w:themeShade="7F"/>
        <w:spacing w:val="60"/>
      </w:rPr>
    </w:sdtEndPr>
    <w:sdtContent>
      <w:p w14:paraId="253049D1" w14:textId="6BED1EBA" w:rsidR="007B0F1C" w:rsidRDefault="007B0F1C">
        <w:pPr>
          <w:pStyle w:val="Footer"/>
          <w:pBdr>
            <w:top w:val="single" w:sz="4" w:space="1" w:color="D9D9D9" w:themeColor="background1" w:themeShade="D9"/>
          </w:pBdr>
          <w:jc w:val="right"/>
        </w:pPr>
        <w:r w:rsidRPr="00B86A95">
          <w:rPr>
            <w:sz w:val="16"/>
            <w:szCs w:val="16"/>
          </w:rPr>
          <w:fldChar w:fldCharType="begin"/>
        </w:r>
        <w:r w:rsidRPr="00B86A95">
          <w:rPr>
            <w:sz w:val="16"/>
            <w:szCs w:val="16"/>
          </w:rPr>
          <w:instrText xml:space="preserve"> PAGE   \* MERGEFORMAT </w:instrText>
        </w:r>
        <w:r w:rsidRPr="00B86A95">
          <w:rPr>
            <w:sz w:val="16"/>
            <w:szCs w:val="16"/>
          </w:rPr>
          <w:fldChar w:fldCharType="separate"/>
        </w:r>
        <w:r w:rsidRPr="00B86A95">
          <w:rPr>
            <w:noProof/>
            <w:sz w:val="16"/>
            <w:szCs w:val="16"/>
          </w:rPr>
          <w:t>2</w:t>
        </w:r>
        <w:r w:rsidRPr="00B86A95">
          <w:rPr>
            <w:noProof/>
            <w:sz w:val="16"/>
            <w:szCs w:val="16"/>
          </w:rPr>
          <w:fldChar w:fldCharType="end"/>
        </w:r>
        <w:r w:rsidRPr="00B86A95">
          <w:rPr>
            <w:sz w:val="16"/>
            <w:szCs w:val="16"/>
          </w:rPr>
          <w:t xml:space="preserve"> | </w:t>
        </w:r>
        <w:r w:rsidRPr="00B86A95">
          <w:rPr>
            <w:color w:val="7F7F7F" w:themeColor="background1" w:themeShade="7F"/>
            <w:spacing w:val="60"/>
            <w:sz w:val="16"/>
            <w:szCs w:val="16"/>
          </w:rPr>
          <w:t>Page</w:t>
        </w:r>
      </w:p>
    </w:sdtContent>
  </w:sdt>
  <w:p w14:paraId="67EC04B3" w14:textId="77777777" w:rsidR="007B0F1C" w:rsidRDefault="007B0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9FC2B" w14:textId="77777777" w:rsidR="009C5F45" w:rsidRDefault="009C5F45" w:rsidP="00004379">
      <w:r>
        <w:separator/>
      </w:r>
    </w:p>
  </w:footnote>
  <w:footnote w:type="continuationSeparator" w:id="0">
    <w:p w14:paraId="57F5D79A" w14:textId="77777777" w:rsidR="009C5F45" w:rsidRDefault="009C5F45" w:rsidP="00004379">
      <w:r>
        <w:continuationSeparator/>
      </w:r>
    </w:p>
  </w:footnote>
  <w:footnote w:type="continuationNotice" w:id="1">
    <w:p w14:paraId="46DEA4E8" w14:textId="77777777" w:rsidR="009C5F45" w:rsidRDefault="009C5F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57917" w14:textId="4EB255B0" w:rsidR="000A0767" w:rsidRDefault="000A0767">
    <w:pPr>
      <w:pStyle w:val="Header"/>
    </w:pPr>
    <w:r>
      <w:rPr>
        <w:noProof/>
      </w:rPr>
      <w:drawing>
        <wp:inline distT="0" distB="0" distL="0" distR="0" wp14:anchorId="2A8E13A9" wp14:editId="7B9E462E">
          <wp:extent cx="2524125" cy="816629"/>
          <wp:effectExtent l="0" t="0" r="0" b="2540"/>
          <wp:docPr id="2146399967"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399967" name="Picture 1" descr="A logo for a universit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46275" cy="8237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373D5"/>
    <w:multiLevelType w:val="multilevel"/>
    <w:tmpl w:val="18BC4D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570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F43"/>
    <w:rsid w:val="00004379"/>
    <w:rsid w:val="000222E5"/>
    <w:rsid w:val="00026484"/>
    <w:rsid w:val="0003248B"/>
    <w:rsid w:val="0005056F"/>
    <w:rsid w:val="000805E3"/>
    <w:rsid w:val="000862AB"/>
    <w:rsid w:val="000A0767"/>
    <w:rsid w:val="000A254F"/>
    <w:rsid w:val="000A7C3A"/>
    <w:rsid w:val="000B28A3"/>
    <w:rsid w:val="000E6FED"/>
    <w:rsid w:val="00111C15"/>
    <w:rsid w:val="001341E9"/>
    <w:rsid w:val="0015113B"/>
    <w:rsid w:val="00155A7C"/>
    <w:rsid w:val="00197B13"/>
    <w:rsid w:val="001A6D6F"/>
    <w:rsid w:val="001B0519"/>
    <w:rsid w:val="001B0F66"/>
    <w:rsid w:val="001C6332"/>
    <w:rsid w:val="001C6EAC"/>
    <w:rsid w:val="001D276A"/>
    <w:rsid w:val="001D3167"/>
    <w:rsid w:val="001D5580"/>
    <w:rsid w:val="001E02FC"/>
    <w:rsid w:val="001E0CA4"/>
    <w:rsid w:val="00200CC7"/>
    <w:rsid w:val="00200D19"/>
    <w:rsid w:val="00270E6D"/>
    <w:rsid w:val="00274832"/>
    <w:rsid w:val="002835DD"/>
    <w:rsid w:val="002B088A"/>
    <w:rsid w:val="002B7B6D"/>
    <w:rsid w:val="002C0602"/>
    <w:rsid w:val="002C1839"/>
    <w:rsid w:val="002C4934"/>
    <w:rsid w:val="002C5184"/>
    <w:rsid w:val="002C750D"/>
    <w:rsid w:val="002D38C6"/>
    <w:rsid w:val="002F1710"/>
    <w:rsid w:val="002F36ED"/>
    <w:rsid w:val="00305D05"/>
    <w:rsid w:val="00316240"/>
    <w:rsid w:val="003279E6"/>
    <w:rsid w:val="00354206"/>
    <w:rsid w:val="00366608"/>
    <w:rsid w:val="00371DC5"/>
    <w:rsid w:val="003755F6"/>
    <w:rsid w:val="003838DA"/>
    <w:rsid w:val="0039321A"/>
    <w:rsid w:val="003A7F42"/>
    <w:rsid w:val="003B30C6"/>
    <w:rsid w:val="003C135C"/>
    <w:rsid w:val="003C35B8"/>
    <w:rsid w:val="003C3F44"/>
    <w:rsid w:val="003D72DB"/>
    <w:rsid w:val="003E00C8"/>
    <w:rsid w:val="00404158"/>
    <w:rsid w:val="00407304"/>
    <w:rsid w:val="004111CF"/>
    <w:rsid w:val="00414400"/>
    <w:rsid w:val="004177A0"/>
    <w:rsid w:val="00436E86"/>
    <w:rsid w:val="004505C8"/>
    <w:rsid w:val="004512C1"/>
    <w:rsid w:val="00454B04"/>
    <w:rsid w:val="004659C0"/>
    <w:rsid w:val="00472AEA"/>
    <w:rsid w:val="00483B2A"/>
    <w:rsid w:val="0049677A"/>
    <w:rsid w:val="004A452D"/>
    <w:rsid w:val="004F4DA0"/>
    <w:rsid w:val="00512E59"/>
    <w:rsid w:val="0051778E"/>
    <w:rsid w:val="005221EC"/>
    <w:rsid w:val="0055142C"/>
    <w:rsid w:val="00553A6E"/>
    <w:rsid w:val="00561984"/>
    <w:rsid w:val="005734AB"/>
    <w:rsid w:val="00591B20"/>
    <w:rsid w:val="005E4779"/>
    <w:rsid w:val="005F72D3"/>
    <w:rsid w:val="0060223F"/>
    <w:rsid w:val="006603F0"/>
    <w:rsid w:val="0067727A"/>
    <w:rsid w:val="00685A25"/>
    <w:rsid w:val="006B10D4"/>
    <w:rsid w:val="006C2603"/>
    <w:rsid w:val="006C73AB"/>
    <w:rsid w:val="006E4F01"/>
    <w:rsid w:val="00736462"/>
    <w:rsid w:val="00747776"/>
    <w:rsid w:val="007662BF"/>
    <w:rsid w:val="0077152C"/>
    <w:rsid w:val="007A25BA"/>
    <w:rsid w:val="007B0F1C"/>
    <w:rsid w:val="007B2A5F"/>
    <w:rsid w:val="007C3969"/>
    <w:rsid w:val="00832150"/>
    <w:rsid w:val="00833800"/>
    <w:rsid w:val="008345C1"/>
    <w:rsid w:val="00846DF6"/>
    <w:rsid w:val="008603C4"/>
    <w:rsid w:val="00860664"/>
    <w:rsid w:val="00872EC7"/>
    <w:rsid w:val="00895B20"/>
    <w:rsid w:val="008A3558"/>
    <w:rsid w:val="008B0194"/>
    <w:rsid w:val="008F388A"/>
    <w:rsid w:val="00910BF8"/>
    <w:rsid w:val="00961ED2"/>
    <w:rsid w:val="009655A4"/>
    <w:rsid w:val="0097110F"/>
    <w:rsid w:val="009735CF"/>
    <w:rsid w:val="009776D2"/>
    <w:rsid w:val="0098686D"/>
    <w:rsid w:val="00990A68"/>
    <w:rsid w:val="009A2952"/>
    <w:rsid w:val="009B17B7"/>
    <w:rsid w:val="009B6909"/>
    <w:rsid w:val="009B6BC4"/>
    <w:rsid w:val="009C2F7A"/>
    <w:rsid w:val="009C5F45"/>
    <w:rsid w:val="009E5F4D"/>
    <w:rsid w:val="00A0663A"/>
    <w:rsid w:val="00A208C2"/>
    <w:rsid w:val="00A20E0F"/>
    <w:rsid w:val="00A236AC"/>
    <w:rsid w:val="00A256B7"/>
    <w:rsid w:val="00A326EB"/>
    <w:rsid w:val="00A4762F"/>
    <w:rsid w:val="00A64268"/>
    <w:rsid w:val="00A73924"/>
    <w:rsid w:val="00A857CB"/>
    <w:rsid w:val="00A90BC4"/>
    <w:rsid w:val="00AA4667"/>
    <w:rsid w:val="00AC20D4"/>
    <w:rsid w:val="00AD277C"/>
    <w:rsid w:val="00AD3CE7"/>
    <w:rsid w:val="00AD5B6B"/>
    <w:rsid w:val="00AE62F2"/>
    <w:rsid w:val="00AF16DA"/>
    <w:rsid w:val="00AF2EB7"/>
    <w:rsid w:val="00B04416"/>
    <w:rsid w:val="00B21857"/>
    <w:rsid w:val="00B2437F"/>
    <w:rsid w:val="00B342AB"/>
    <w:rsid w:val="00B41178"/>
    <w:rsid w:val="00B620C3"/>
    <w:rsid w:val="00B64B83"/>
    <w:rsid w:val="00B71644"/>
    <w:rsid w:val="00B86A95"/>
    <w:rsid w:val="00BA2E13"/>
    <w:rsid w:val="00BB3ADB"/>
    <w:rsid w:val="00BB4911"/>
    <w:rsid w:val="00BB5144"/>
    <w:rsid w:val="00BD60CB"/>
    <w:rsid w:val="00BE54F2"/>
    <w:rsid w:val="00C07E77"/>
    <w:rsid w:val="00C14944"/>
    <w:rsid w:val="00C14FF3"/>
    <w:rsid w:val="00C1634E"/>
    <w:rsid w:val="00C25B18"/>
    <w:rsid w:val="00C3264E"/>
    <w:rsid w:val="00C40051"/>
    <w:rsid w:val="00C41716"/>
    <w:rsid w:val="00C442F2"/>
    <w:rsid w:val="00C45E32"/>
    <w:rsid w:val="00C67043"/>
    <w:rsid w:val="00C70A3E"/>
    <w:rsid w:val="00C71F43"/>
    <w:rsid w:val="00C774B5"/>
    <w:rsid w:val="00CA7CAD"/>
    <w:rsid w:val="00CB1CFF"/>
    <w:rsid w:val="00CC0A68"/>
    <w:rsid w:val="00CC78F7"/>
    <w:rsid w:val="00CD1CBF"/>
    <w:rsid w:val="00CD6114"/>
    <w:rsid w:val="00CE7574"/>
    <w:rsid w:val="00CF165C"/>
    <w:rsid w:val="00CF2F23"/>
    <w:rsid w:val="00CF3A3D"/>
    <w:rsid w:val="00D121F9"/>
    <w:rsid w:val="00D257E9"/>
    <w:rsid w:val="00D26168"/>
    <w:rsid w:val="00D33FA6"/>
    <w:rsid w:val="00D564A9"/>
    <w:rsid w:val="00D75534"/>
    <w:rsid w:val="00D869FB"/>
    <w:rsid w:val="00D87ADF"/>
    <w:rsid w:val="00DE030E"/>
    <w:rsid w:val="00DE4FBB"/>
    <w:rsid w:val="00E0362A"/>
    <w:rsid w:val="00E10387"/>
    <w:rsid w:val="00E35EFC"/>
    <w:rsid w:val="00E52AF9"/>
    <w:rsid w:val="00E60268"/>
    <w:rsid w:val="00E67936"/>
    <w:rsid w:val="00E8408C"/>
    <w:rsid w:val="00EA364C"/>
    <w:rsid w:val="00EA70E8"/>
    <w:rsid w:val="00EA77FE"/>
    <w:rsid w:val="00EB2840"/>
    <w:rsid w:val="00EB7EA2"/>
    <w:rsid w:val="00ED12BF"/>
    <w:rsid w:val="00ED3F4C"/>
    <w:rsid w:val="00ED5921"/>
    <w:rsid w:val="00EF033F"/>
    <w:rsid w:val="00EF1C05"/>
    <w:rsid w:val="00EF3040"/>
    <w:rsid w:val="00EF35F2"/>
    <w:rsid w:val="00F0504E"/>
    <w:rsid w:val="00F0685D"/>
    <w:rsid w:val="00F079FB"/>
    <w:rsid w:val="00F305D3"/>
    <w:rsid w:val="00F36F02"/>
    <w:rsid w:val="00F37A7D"/>
    <w:rsid w:val="00F434CB"/>
    <w:rsid w:val="00F70CBA"/>
    <w:rsid w:val="00F71BA0"/>
    <w:rsid w:val="00F76F01"/>
    <w:rsid w:val="00FA6199"/>
    <w:rsid w:val="00FB16A3"/>
    <w:rsid w:val="00FC372D"/>
    <w:rsid w:val="00FD68BB"/>
    <w:rsid w:val="00FF10FD"/>
    <w:rsid w:val="00FF5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2EC7F"/>
  <w15:docId w15:val="{53143A55-25AF-4844-B795-34BC25CB4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uiPriority w:val="9"/>
    <w:qFormat/>
    <w:rsid w:val="001E0C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C396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A452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0"/>
      <w:szCs w:val="20"/>
    </w:rPr>
  </w:style>
  <w:style w:type="paragraph" w:styleId="Title">
    <w:name w:val="Title"/>
    <w:basedOn w:val="Normal"/>
    <w:uiPriority w:val="10"/>
    <w:qFormat/>
    <w:pPr>
      <w:spacing w:before="81"/>
      <w:ind w:left="100"/>
    </w:pPr>
    <w:rPr>
      <w:b/>
      <w:bCs/>
      <w:i/>
      <w:i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B21857"/>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DE030E"/>
    <w:rPr>
      <w:sz w:val="16"/>
      <w:szCs w:val="16"/>
    </w:rPr>
  </w:style>
  <w:style w:type="paragraph" w:styleId="CommentText">
    <w:name w:val="annotation text"/>
    <w:basedOn w:val="Normal"/>
    <w:link w:val="CommentTextChar"/>
    <w:uiPriority w:val="99"/>
    <w:unhideWhenUsed/>
    <w:rsid w:val="00DE030E"/>
    <w:rPr>
      <w:sz w:val="20"/>
      <w:szCs w:val="20"/>
    </w:rPr>
  </w:style>
  <w:style w:type="character" w:customStyle="1" w:styleId="CommentTextChar">
    <w:name w:val="Comment Text Char"/>
    <w:basedOn w:val="DefaultParagraphFont"/>
    <w:link w:val="CommentText"/>
    <w:uiPriority w:val="99"/>
    <w:rsid w:val="00DE030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E030E"/>
    <w:rPr>
      <w:b/>
      <w:bCs/>
    </w:rPr>
  </w:style>
  <w:style w:type="character" w:customStyle="1" w:styleId="CommentSubjectChar">
    <w:name w:val="Comment Subject Char"/>
    <w:basedOn w:val="CommentTextChar"/>
    <w:link w:val="CommentSubject"/>
    <w:uiPriority w:val="99"/>
    <w:semiHidden/>
    <w:rsid w:val="00DE030E"/>
    <w:rPr>
      <w:rFonts w:ascii="Arial" w:eastAsia="Arial" w:hAnsi="Arial" w:cs="Arial"/>
      <w:b/>
      <w:bCs/>
      <w:sz w:val="20"/>
      <w:szCs w:val="20"/>
    </w:rPr>
  </w:style>
  <w:style w:type="character" w:styleId="Hyperlink">
    <w:name w:val="Hyperlink"/>
    <w:basedOn w:val="DefaultParagraphFont"/>
    <w:uiPriority w:val="99"/>
    <w:unhideWhenUsed/>
    <w:rsid w:val="00A256B7"/>
    <w:rPr>
      <w:color w:val="0000FF" w:themeColor="hyperlink"/>
      <w:u w:val="single"/>
    </w:rPr>
  </w:style>
  <w:style w:type="character" w:styleId="UnresolvedMention">
    <w:name w:val="Unresolved Mention"/>
    <w:basedOn w:val="DefaultParagraphFont"/>
    <w:uiPriority w:val="99"/>
    <w:semiHidden/>
    <w:unhideWhenUsed/>
    <w:rsid w:val="00A256B7"/>
    <w:rPr>
      <w:color w:val="605E5C"/>
      <w:shd w:val="clear" w:color="auto" w:fill="E1DFDD"/>
    </w:rPr>
  </w:style>
  <w:style w:type="character" w:customStyle="1" w:styleId="Heading1Char">
    <w:name w:val="Heading 1 Char"/>
    <w:basedOn w:val="DefaultParagraphFont"/>
    <w:link w:val="Heading1"/>
    <w:uiPriority w:val="9"/>
    <w:rsid w:val="001E0CA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C396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A452D"/>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004379"/>
    <w:pPr>
      <w:tabs>
        <w:tab w:val="center" w:pos="4680"/>
        <w:tab w:val="right" w:pos="9360"/>
      </w:tabs>
    </w:pPr>
  </w:style>
  <w:style w:type="character" w:customStyle="1" w:styleId="HeaderChar">
    <w:name w:val="Header Char"/>
    <w:basedOn w:val="DefaultParagraphFont"/>
    <w:link w:val="Header"/>
    <w:uiPriority w:val="99"/>
    <w:rsid w:val="00004379"/>
    <w:rPr>
      <w:rFonts w:ascii="Arial" w:eastAsia="Arial" w:hAnsi="Arial" w:cs="Arial"/>
    </w:rPr>
  </w:style>
  <w:style w:type="paragraph" w:styleId="Footer">
    <w:name w:val="footer"/>
    <w:basedOn w:val="Normal"/>
    <w:link w:val="FooterChar"/>
    <w:uiPriority w:val="99"/>
    <w:unhideWhenUsed/>
    <w:rsid w:val="00004379"/>
    <w:pPr>
      <w:tabs>
        <w:tab w:val="center" w:pos="4680"/>
        <w:tab w:val="right" w:pos="9360"/>
      </w:tabs>
    </w:pPr>
  </w:style>
  <w:style w:type="character" w:customStyle="1" w:styleId="FooterChar">
    <w:name w:val="Footer Char"/>
    <w:basedOn w:val="DefaultParagraphFont"/>
    <w:link w:val="Footer"/>
    <w:uiPriority w:val="99"/>
    <w:rsid w:val="0000437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111936">
      <w:bodyDiv w:val="1"/>
      <w:marLeft w:val="0"/>
      <w:marRight w:val="0"/>
      <w:marTop w:val="0"/>
      <w:marBottom w:val="0"/>
      <w:divBdr>
        <w:top w:val="none" w:sz="0" w:space="0" w:color="auto"/>
        <w:left w:val="none" w:sz="0" w:space="0" w:color="auto"/>
        <w:bottom w:val="none" w:sz="0" w:space="0" w:color="auto"/>
        <w:right w:val="none" w:sz="0" w:space="0" w:color="auto"/>
      </w:divBdr>
      <w:divsChild>
        <w:div w:id="154221421">
          <w:marLeft w:val="0"/>
          <w:marRight w:val="0"/>
          <w:marTop w:val="0"/>
          <w:marBottom w:val="0"/>
          <w:divBdr>
            <w:top w:val="none" w:sz="0" w:space="0" w:color="auto"/>
            <w:left w:val="none" w:sz="0" w:space="0" w:color="auto"/>
            <w:bottom w:val="none" w:sz="0" w:space="0" w:color="auto"/>
            <w:right w:val="none" w:sz="0" w:space="0" w:color="auto"/>
          </w:divBdr>
        </w:div>
        <w:div w:id="542331100">
          <w:marLeft w:val="0"/>
          <w:marRight w:val="0"/>
          <w:marTop w:val="0"/>
          <w:marBottom w:val="0"/>
          <w:divBdr>
            <w:top w:val="none" w:sz="0" w:space="0" w:color="auto"/>
            <w:left w:val="none" w:sz="0" w:space="0" w:color="auto"/>
            <w:bottom w:val="none" w:sz="0" w:space="0" w:color="auto"/>
            <w:right w:val="none" w:sz="0" w:space="0" w:color="auto"/>
          </w:divBdr>
        </w:div>
        <w:div w:id="857818512">
          <w:marLeft w:val="0"/>
          <w:marRight w:val="0"/>
          <w:marTop w:val="0"/>
          <w:marBottom w:val="0"/>
          <w:divBdr>
            <w:top w:val="none" w:sz="0" w:space="0" w:color="auto"/>
            <w:left w:val="none" w:sz="0" w:space="0" w:color="auto"/>
            <w:bottom w:val="none" w:sz="0" w:space="0" w:color="auto"/>
            <w:right w:val="none" w:sz="0" w:space="0" w:color="auto"/>
          </w:divBdr>
        </w:div>
        <w:div w:id="1057508496">
          <w:marLeft w:val="0"/>
          <w:marRight w:val="0"/>
          <w:marTop w:val="0"/>
          <w:marBottom w:val="0"/>
          <w:divBdr>
            <w:top w:val="none" w:sz="0" w:space="0" w:color="auto"/>
            <w:left w:val="none" w:sz="0" w:space="0" w:color="auto"/>
            <w:bottom w:val="none" w:sz="0" w:space="0" w:color="auto"/>
            <w:right w:val="none" w:sz="0" w:space="0" w:color="auto"/>
          </w:divBdr>
        </w:div>
        <w:div w:id="1128165517">
          <w:marLeft w:val="0"/>
          <w:marRight w:val="0"/>
          <w:marTop w:val="0"/>
          <w:marBottom w:val="0"/>
          <w:divBdr>
            <w:top w:val="none" w:sz="0" w:space="0" w:color="auto"/>
            <w:left w:val="none" w:sz="0" w:space="0" w:color="auto"/>
            <w:bottom w:val="none" w:sz="0" w:space="0" w:color="auto"/>
            <w:right w:val="none" w:sz="0" w:space="0" w:color="auto"/>
          </w:divBdr>
        </w:div>
        <w:div w:id="1268461253">
          <w:marLeft w:val="0"/>
          <w:marRight w:val="0"/>
          <w:marTop w:val="0"/>
          <w:marBottom w:val="0"/>
          <w:divBdr>
            <w:top w:val="none" w:sz="0" w:space="0" w:color="auto"/>
            <w:left w:val="none" w:sz="0" w:space="0" w:color="auto"/>
            <w:bottom w:val="none" w:sz="0" w:space="0" w:color="auto"/>
            <w:right w:val="none" w:sz="0" w:space="0" w:color="auto"/>
          </w:divBdr>
        </w:div>
        <w:div w:id="15461364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ael.Stadler@unco.edu" TargetMode="External"/><Relationship Id="rId18" Type="http://schemas.openxmlformats.org/officeDocument/2006/relationships/hyperlink" Target="https://greeleyevanstransit.com/services/booking/" TargetMode="External"/><Relationship Id="rId3" Type="http://schemas.openxmlformats.org/officeDocument/2006/relationships/customXml" Target="../customXml/item3.xml"/><Relationship Id="rId21" Type="http://schemas.openxmlformats.org/officeDocument/2006/relationships/hyperlink" Target="mailto:human.resources@unco.edu" TargetMode="External"/><Relationship Id="rId7" Type="http://schemas.openxmlformats.org/officeDocument/2006/relationships/settings" Target="settings.xml"/><Relationship Id="rId12" Type="http://schemas.openxmlformats.org/officeDocument/2006/relationships/hyperlink" Target="mailto:DRC@unco.edu" TargetMode="External"/><Relationship Id="rId17" Type="http://schemas.openxmlformats.org/officeDocument/2006/relationships/hyperlink" Target="https://greeleyevanstransit.com/services/paratransi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asterstransportation.com/denver/" TargetMode="External"/><Relationship Id="rId20" Type="http://schemas.openxmlformats.org/officeDocument/2006/relationships/hyperlink" Target="mailto:DRC@unco.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RC@unco.ed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rontieraccess.com/van-rental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Michael.Stadler@unco.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co.edu/facilities/services/transportation-services/vehicle-rental-and-reservation.aspx"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c94674-649e-4d25-8dc5-2c05d75c444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E3C98E7E7DA140854B52FB7E28D5D0" ma:contentTypeVersion="17" ma:contentTypeDescription="Create a new document." ma:contentTypeScope="" ma:versionID="73e45782ed9f8fac94b90e67bc32bc1c">
  <xsd:schema xmlns:xsd="http://www.w3.org/2001/XMLSchema" xmlns:xs="http://www.w3.org/2001/XMLSchema" xmlns:p="http://schemas.microsoft.com/office/2006/metadata/properties" xmlns:ns2="692dd6ed-53c3-4788-a3de-d9d1b0b64ad9" xmlns:ns3="4fc94674-649e-4d25-8dc5-2c05d75c444b" targetNamespace="http://schemas.microsoft.com/office/2006/metadata/properties" ma:root="true" ma:fieldsID="c73cfce06df29e2cb9f56a6e3c343dc1" ns2:_="" ns3:_="">
    <xsd:import namespace="692dd6ed-53c3-4788-a3de-d9d1b0b64ad9"/>
    <xsd:import namespace="4fc94674-649e-4d25-8dc5-2c05d75c44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MediaServiceOCR"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dd6ed-53c3-4788-a3de-d9d1b0b64a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c94674-649e-4d25-8dc5-2c05d75c44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b2c479-87f5-4b11-850f-8d0728451f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BF5279-4F3F-4811-83EE-BDE54491C03B}">
  <ds:schemaRefs>
    <ds:schemaRef ds:uri="http://schemas.microsoft.com/sharepoint/v3/contenttype/forms"/>
  </ds:schemaRefs>
</ds:datastoreItem>
</file>

<file path=customXml/itemProps2.xml><?xml version="1.0" encoding="utf-8"?>
<ds:datastoreItem xmlns:ds="http://schemas.openxmlformats.org/officeDocument/2006/customXml" ds:itemID="{B60F486C-4E5E-44B1-BD81-74293446EE27}">
  <ds:schemaRefs>
    <ds:schemaRef ds:uri="http://schemas.openxmlformats.org/officeDocument/2006/bibliography"/>
  </ds:schemaRefs>
</ds:datastoreItem>
</file>

<file path=customXml/itemProps3.xml><?xml version="1.0" encoding="utf-8"?>
<ds:datastoreItem xmlns:ds="http://schemas.openxmlformats.org/officeDocument/2006/customXml" ds:itemID="{652937D0-80DE-40BC-BB7C-830269ED1475}">
  <ds:schemaRefs>
    <ds:schemaRef ds:uri="http://schemas.microsoft.com/office/2006/metadata/properties"/>
    <ds:schemaRef ds:uri="http://schemas.microsoft.com/office/infopath/2007/PartnerControls"/>
    <ds:schemaRef ds:uri="4fc94674-649e-4d25-8dc5-2c05d75c444b"/>
  </ds:schemaRefs>
</ds:datastoreItem>
</file>

<file path=customXml/itemProps4.xml><?xml version="1.0" encoding="utf-8"?>
<ds:datastoreItem xmlns:ds="http://schemas.openxmlformats.org/officeDocument/2006/customXml" ds:itemID="{0F35267A-7AB6-4F40-A2DB-A5C091D29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dd6ed-53c3-4788-a3de-d9d1b0b64ad9"/>
    <ds:schemaRef ds:uri="4fc94674-649e-4d25-8dc5-2c05d75c44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1065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7127</CharactersWithSpaces>
  <SharedDoc>false</SharedDoc>
  <HLinks>
    <vt:vector size="42" baseType="variant">
      <vt:variant>
        <vt:i4>3211337</vt:i4>
      </vt:variant>
      <vt:variant>
        <vt:i4>18</vt:i4>
      </vt:variant>
      <vt:variant>
        <vt:i4>0</vt:i4>
      </vt:variant>
      <vt:variant>
        <vt:i4>5</vt:i4>
      </vt:variant>
      <vt:variant>
        <vt:lpwstr>mailto:human.resources@unco.edu</vt:lpwstr>
      </vt:variant>
      <vt:variant>
        <vt:lpwstr/>
      </vt:variant>
      <vt:variant>
        <vt:i4>3735580</vt:i4>
      </vt:variant>
      <vt:variant>
        <vt:i4>15</vt:i4>
      </vt:variant>
      <vt:variant>
        <vt:i4>0</vt:i4>
      </vt:variant>
      <vt:variant>
        <vt:i4>5</vt:i4>
      </vt:variant>
      <vt:variant>
        <vt:lpwstr>mailto:DRC@unco.edu</vt:lpwstr>
      </vt:variant>
      <vt:variant>
        <vt:lpwstr/>
      </vt:variant>
      <vt:variant>
        <vt:i4>3211345</vt:i4>
      </vt:variant>
      <vt:variant>
        <vt:i4>12</vt:i4>
      </vt:variant>
      <vt:variant>
        <vt:i4>0</vt:i4>
      </vt:variant>
      <vt:variant>
        <vt:i4>5</vt:i4>
      </vt:variant>
      <vt:variant>
        <vt:lpwstr>mailto:Michael.Stadler@unco.edu</vt:lpwstr>
      </vt:variant>
      <vt:variant>
        <vt:lpwstr/>
      </vt:variant>
      <vt:variant>
        <vt:i4>983067</vt:i4>
      </vt:variant>
      <vt:variant>
        <vt:i4>9</vt:i4>
      </vt:variant>
      <vt:variant>
        <vt:i4>0</vt:i4>
      </vt:variant>
      <vt:variant>
        <vt:i4>5</vt:i4>
      </vt:variant>
      <vt:variant>
        <vt:lpwstr>https://greeleyevanstransit.com/services/booking/</vt:lpwstr>
      </vt:variant>
      <vt:variant>
        <vt:lpwstr/>
      </vt:variant>
      <vt:variant>
        <vt:i4>1835012</vt:i4>
      </vt:variant>
      <vt:variant>
        <vt:i4>6</vt:i4>
      </vt:variant>
      <vt:variant>
        <vt:i4>0</vt:i4>
      </vt:variant>
      <vt:variant>
        <vt:i4>5</vt:i4>
      </vt:variant>
      <vt:variant>
        <vt:lpwstr>https://greeleyevanstransit.com/services/paratransit/</vt:lpwstr>
      </vt:variant>
      <vt:variant>
        <vt:lpwstr/>
      </vt:variant>
      <vt:variant>
        <vt:i4>2228342</vt:i4>
      </vt:variant>
      <vt:variant>
        <vt:i4>3</vt:i4>
      </vt:variant>
      <vt:variant>
        <vt:i4>0</vt:i4>
      </vt:variant>
      <vt:variant>
        <vt:i4>5</vt:i4>
      </vt:variant>
      <vt:variant>
        <vt:lpwstr>https://www.frontieraccess.com/van-rentals</vt:lpwstr>
      </vt:variant>
      <vt:variant>
        <vt:lpwstr/>
      </vt:variant>
      <vt:variant>
        <vt:i4>983097</vt:i4>
      </vt:variant>
      <vt:variant>
        <vt:i4>0</vt:i4>
      </vt:variant>
      <vt:variant>
        <vt:i4>0</vt:i4>
      </vt:variant>
      <vt:variant>
        <vt:i4>5</vt:i4>
      </vt:variant>
      <vt:variant>
        <vt:lpwstr>mailto:jingram@ztrip.com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Stadler, Michael</dc:creator>
  <cp:keywords/>
  <cp:lastModifiedBy>English, Tamra</cp:lastModifiedBy>
  <cp:revision>2</cp:revision>
  <dcterms:created xsi:type="dcterms:W3CDTF">2024-11-22T16:18:00Z</dcterms:created>
  <dcterms:modified xsi:type="dcterms:W3CDTF">2024-11-22T16:18:00Z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2024-08-27T00:00:00Z</vt:filetime>
  </property>
  <property fmtid="{D5CDD505-2E9C-101B-9397-08002B2CF9AE}" pid="3" name="Creator">
    <vt:lpwstr>Microsoft® Word for Microsoft 365</vt:lpwstr>
  </property>
  <property fmtid="{D5CDD505-2E9C-101B-9397-08002B2CF9AE}" pid="4" name="LastSaved">
    <vt:filetime>2024-08-29T00:00:00Z</vt:filetime>
  </property>
  <property fmtid="{D5CDD505-2E9C-101B-9397-08002B2CF9AE}" pid="5" name="Producer">
    <vt:lpwstr>Microsoft® Word for Microsoft 365</vt:lpwstr>
  </property>
  <property fmtid="{D5CDD505-2E9C-101B-9397-08002B2CF9AE}" pid="6" name="ContentTypeId">
    <vt:lpwstr>0x01010063E3C98E7E7DA140854B52FB7E28D5D0</vt:lpwstr>
  </property>
  <property fmtid="{D5CDD505-2E9C-101B-9397-08002B2CF9AE}" pid="7" name="MediaServiceImageTags">
    <vt:lpwstr/>
  </property>
</Properties>
</file>