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41042929" w:rsidR="005B1A0D" w:rsidRDefault="003E185D" w:rsidP="000B0045">
      <w:pPr>
        <w:spacing w:after="157"/>
        <w:ind w:left="3953" w:right="958" w:hanging="3475"/>
      </w:pPr>
      <w:r>
        <w:t>December 10</w:t>
      </w:r>
      <w:r w:rsidR="001966DA">
        <w:t>, 2020</w:t>
      </w:r>
      <w:r w:rsidR="00C32742">
        <w:t xml:space="preserve"> </w:t>
      </w:r>
      <w:r w:rsidR="00526A5D">
        <w:t>– General Meeting of 20</w:t>
      </w:r>
      <w:r w:rsidR="00DD1805">
        <w:t>20</w:t>
      </w:r>
      <w:r w:rsidR="00526A5D">
        <w:t>‐20</w:t>
      </w:r>
      <w:r w:rsidR="00FB18C9">
        <w:t>2</w:t>
      </w:r>
      <w:r w:rsidR="00350CC9">
        <w:t>1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4D97449B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F52368">
        <w:t>1</w:t>
      </w:r>
      <w:r w:rsidR="001649B6">
        <w:t>7</w:t>
      </w:r>
      <w:r>
        <w:t xml:space="preserve"> am by </w:t>
      </w:r>
      <w:r w:rsidR="003E185D">
        <w:t>Vice Chair</w:t>
      </w:r>
      <w:r>
        <w:t xml:space="preserve">, </w:t>
      </w:r>
      <w:r w:rsidR="003E185D">
        <w:t>Roni Secord</w:t>
      </w:r>
      <w:r w:rsidR="00031389">
        <w:t>.</w:t>
      </w:r>
      <w:r>
        <w:t xml:space="preserve">   </w:t>
      </w:r>
    </w:p>
    <w:p w14:paraId="60233497" w14:textId="77777777" w:rsidR="001C07DF" w:rsidRDefault="001649B6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President Andy Feinstein attended as guest speaker</w:t>
      </w:r>
      <w:r w:rsidR="004D197C">
        <w:t xml:space="preserve"> to </w:t>
      </w:r>
      <w:r w:rsidR="00D221B3">
        <w:t xml:space="preserve">answer any questions.  </w:t>
      </w:r>
    </w:p>
    <w:p w14:paraId="0B3046E8" w14:textId="41A55D32" w:rsidR="001649B6" w:rsidRDefault="00D221B3" w:rsidP="001C07DF">
      <w:pPr>
        <w:pStyle w:val="ListParagraph"/>
        <w:numPr>
          <w:ilvl w:val="1"/>
          <w:numId w:val="2"/>
        </w:numPr>
        <w:spacing w:after="53"/>
        <w:ind w:right="884"/>
      </w:pPr>
      <w:r>
        <w:t xml:space="preserve">He announced they are still planning on starting spring schedule </w:t>
      </w:r>
      <w:r w:rsidR="000D36E4">
        <w:t>on time as planned with faculty being able to choose how the course is delivered for the first two weeks</w:t>
      </w:r>
      <w:r w:rsidR="0095725B">
        <w:t xml:space="preserve">.  Currently 15% of classes are scheduled face to face. </w:t>
      </w:r>
    </w:p>
    <w:p w14:paraId="7FF526EB" w14:textId="1DE20EEF" w:rsidR="001C07DF" w:rsidRDefault="001C07DF" w:rsidP="001C07DF">
      <w:pPr>
        <w:pStyle w:val="ListParagraph"/>
        <w:numPr>
          <w:ilvl w:val="1"/>
          <w:numId w:val="2"/>
        </w:numPr>
        <w:spacing w:after="53"/>
        <w:ind w:right="884"/>
      </w:pPr>
      <w:r>
        <w:t xml:space="preserve">Additional question was brought up regarding </w:t>
      </w:r>
      <w:r w:rsidR="006C6332">
        <w:t>the COVID vaccine and whether our campus would be an administration site.  Andy does not know if we would be selected as a site</w:t>
      </w:r>
      <w:r w:rsidR="00404556">
        <w:t>, the state has not shared any plans of that.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BE12A5" w14:paraId="37345060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19987E6B" w14:textId="53B27C42" w:rsidR="00BE12A5" w:rsidRDefault="00BE12A5" w:rsidP="00BE12A5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0A3697DB" w14:textId="0155CBC5" w:rsidR="00BE12A5" w:rsidRDefault="00BE12A5" w:rsidP="00BE12A5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B6C5CE3" w14:textId="5376E53C" w:rsidR="00BE12A5" w:rsidRDefault="00BE12A5" w:rsidP="00BE12A5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E98010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D819624" w14:textId="18F8ABCD" w:rsidR="009A20BD" w:rsidRDefault="009A20BD" w:rsidP="009A20BD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69A949" w14:textId="16E388C7" w:rsidR="009A20BD" w:rsidRDefault="009A20BD" w:rsidP="009A20BD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39036EC" w14:textId="320301B3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DFC6C01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DE7C05" w14:textId="22E9EE4D" w:rsidR="009A20BD" w:rsidRDefault="009A20BD" w:rsidP="009A20BD">
            <w:pPr>
              <w:spacing w:line="259" w:lineRule="auto"/>
              <w:ind w:left="108" w:right="0" w:firstLine="0"/>
            </w:pPr>
            <w:r>
              <w:t>Sandy Gelatt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248B47E" w14:textId="092C1E37" w:rsidR="009A20BD" w:rsidRDefault="009A20BD" w:rsidP="009A20BD">
            <w:pPr>
              <w:spacing w:line="259" w:lineRule="auto"/>
              <w:ind w:left="0" w:right="0" w:firstLine="0"/>
            </w:pPr>
            <w:r>
              <w:t>Facilities Mgmt./Mail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A41162C" w14:textId="06F78A50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5C008DB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FF4AE54" w14:textId="4EB5EAC2" w:rsidR="009A20BD" w:rsidRDefault="009A20BD" w:rsidP="009A20BD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8D0B7F6" w14:textId="33FBEC38" w:rsidR="009A20BD" w:rsidRDefault="009A20BD" w:rsidP="009A20BD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A2E4456" w14:textId="2E6AD4BF" w:rsidR="009A20BD" w:rsidRDefault="005D79A5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269EC40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4F45EA4" w14:textId="431ACF24" w:rsidR="009A20BD" w:rsidRDefault="009A20BD" w:rsidP="009A20BD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DDF773E" w14:textId="76897AFB" w:rsidR="009A20BD" w:rsidRDefault="009A20BD" w:rsidP="009A20BD">
            <w:pPr>
              <w:spacing w:line="259" w:lineRule="auto"/>
              <w:ind w:left="0" w:right="0" w:firstLine="0"/>
            </w:pPr>
            <w:r>
              <w:t>Monfort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0EE722C" w14:textId="5B760571" w:rsidR="009A20BD" w:rsidRDefault="001649B6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737B76" w14:paraId="0AACBF6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70836AAF" w14:textId="1F32AFA4" w:rsidR="00737B76" w:rsidRDefault="00737B76" w:rsidP="009A20BD">
            <w:pPr>
              <w:spacing w:line="259" w:lineRule="auto"/>
              <w:ind w:left="108" w:right="0" w:firstLine="0"/>
            </w:pPr>
            <w:r>
              <w:t>Greg Johnson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CA0AF1C" w14:textId="6EA14F5C" w:rsidR="00737B76" w:rsidRDefault="009D7157" w:rsidP="009A20BD">
            <w:pPr>
              <w:spacing w:line="259" w:lineRule="auto"/>
              <w:ind w:left="0" w:right="0" w:firstLine="0"/>
            </w:pPr>
            <w:r>
              <w:t>Facilities (new member)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B6AC8F9" w14:textId="148341A6" w:rsidR="00737B76" w:rsidRDefault="009D7157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765F7470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4AA93DC" w14:textId="43D962DC" w:rsidR="009A20BD" w:rsidRDefault="009A20BD" w:rsidP="009A20BD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F72B6C" w14:textId="05B27A13" w:rsidR="009A20BD" w:rsidRDefault="009A20BD" w:rsidP="009A20BD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B49B989" w14:textId="2B01F0D0" w:rsidR="009A20BD" w:rsidRDefault="009A20BD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9A20BD" w14:paraId="002B7BC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01B42AA" w14:textId="64C4C909" w:rsidR="009A20BD" w:rsidRDefault="009A20BD" w:rsidP="009A20BD">
            <w:pPr>
              <w:spacing w:line="259" w:lineRule="auto"/>
              <w:ind w:left="108" w:right="0" w:firstLine="0"/>
            </w:pPr>
            <w:r>
              <w:t>Car</w:t>
            </w:r>
            <w:r w:rsidR="005A4A33">
              <w:t xml:space="preserve">lye </w:t>
            </w:r>
            <w:r w:rsidR="00CF401B">
              <w:t>Molpus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0D956AB" w14:textId="61565223" w:rsidR="009A20BD" w:rsidRDefault="005A4A33" w:rsidP="009A20BD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7CDE889A" w14:textId="7E781B3B" w:rsidR="009A20BD" w:rsidRDefault="00F514DC" w:rsidP="009A20BD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6DF4721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209B4440" w14:textId="7CDAB9F9" w:rsidR="005A4A33" w:rsidRDefault="005A4A33" w:rsidP="005A4A33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7F95FE33" w14:textId="6E03004F" w:rsidR="005A4A33" w:rsidRDefault="005A4A33" w:rsidP="005A4A33">
            <w:pPr>
              <w:spacing w:line="259" w:lineRule="auto"/>
              <w:ind w:left="0" w:right="0" w:firstLine="0"/>
            </w:pPr>
            <w:r>
              <w:t>Facilities</w:t>
            </w:r>
            <w:r w:rsidR="007E4BB4">
              <w:t xml:space="preserve"> Manag</w:t>
            </w:r>
            <w:r w:rsidR="00B12B29">
              <w:t>e</w:t>
            </w:r>
            <w:r w:rsidR="007E4BB4">
              <w:t>ment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845EF27" w14:textId="4A7FBFA6" w:rsidR="005A4A33" w:rsidRDefault="00B82920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5A4A33" w:rsidRDefault="005A4A33" w:rsidP="005A4A33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474E4EF3" w:rsidR="005A4A33" w:rsidRDefault="005A4A33" w:rsidP="005A4A33">
            <w:pPr>
              <w:spacing w:line="259" w:lineRule="auto"/>
              <w:ind w:left="0" w:right="0" w:firstLine="0"/>
            </w:pPr>
            <w:r>
              <w:t>H</w:t>
            </w:r>
            <w:r w:rsidR="00FE287A">
              <w:t>umanities &amp; Social Sciences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7CE1AD3" w:rsidR="005A4A33" w:rsidRDefault="00F514DC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A4A33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5A4A33" w:rsidRDefault="005A4A33" w:rsidP="005A4A33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5A4A33" w:rsidRDefault="005A4A33" w:rsidP="005A4A33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5A4A33" w:rsidRDefault="005A4A33" w:rsidP="005A4A33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ED7421" w:rsidRPr="00A64B7A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ED7421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ED7421" w:rsidRDefault="00ED7421" w:rsidP="00ED7421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ED7421" w:rsidRDefault="00ED7421" w:rsidP="00ED7421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31002F73" w:rsidR="00ED7421" w:rsidRDefault="00CF401B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ED7421" w:rsidRDefault="00ED7421" w:rsidP="00ED7421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ED7421" w:rsidRDefault="00ED7421" w:rsidP="00ED7421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1084A545" w:rsidR="00ED7421" w:rsidRDefault="005D79A5" w:rsidP="00ED7421">
            <w:pPr>
              <w:spacing w:line="259" w:lineRule="auto"/>
              <w:ind w:left="0" w:right="0" w:firstLine="0"/>
            </w:pPr>
            <w:r>
              <w:t>Not present</w:t>
            </w:r>
          </w:p>
        </w:tc>
      </w:tr>
      <w:tr w:rsidR="00ED7421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ED7421" w:rsidRDefault="00ED7421" w:rsidP="00ED7421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ED7421" w:rsidRDefault="00ED7421" w:rsidP="00ED7421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1CAD49A3" w:rsidR="00ED7421" w:rsidRDefault="00ED7421" w:rsidP="00ED7421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ED74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ED7421" w:rsidRPr="00DB6D21" w:rsidRDefault="00ED7421" w:rsidP="00ED7421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ED74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08E7C6AE" w:rsidR="00ED7421" w:rsidRDefault="00ED7421" w:rsidP="00EE1A8E">
            <w:pPr>
              <w:spacing w:line="259" w:lineRule="auto"/>
              <w:ind w:right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49DE5085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59AACA6" w:rsidR="00ED7421" w:rsidRDefault="00ED7421" w:rsidP="00ED7421">
            <w:pPr>
              <w:spacing w:line="259" w:lineRule="auto"/>
              <w:ind w:left="0" w:right="0" w:firstLine="0"/>
            </w:pPr>
          </w:p>
        </w:tc>
      </w:tr>
      <w:tr w:rsidR="00ED7421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663A0CE" w:rsidR="00ED7421" w:rsidRDefault="00ED7421" w:rsidP="00ED7421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22B5DA50" w:rsidR="00ED7421" w:rsidRDefault="00ED7421" w:rsidP="00ED7421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0C3CDAA" w:rsidR="00ED7421" w:rsidRDefault="00ED7421" w:rsidP="00ED7421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6C0E6A7F" w:rsidR="005B1A0D" w:rsidRDefault="00526A5D">
      <w:pPr>
        <w:spacing w:after="54"/>
        <w:ind w:left="-5" w:right="0"/>
      </w:pPr>
      <w:r>
        <w:t xml:space="preserve">With </w:t>
      </w:r>
      <w:r w:rsidR="00433370">
        <w:t>11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lastRenderedPageBreak/>
        <w:t xml:space="preserve">Agenda </w:t>
      </w:r>
    </w:p>
    <w:p w14:paraId="0483D853" w14:textId="160E14D7" w:rsidR="002724DC" w:rsidRDefault="002724DC" w:rsidP="002724DC">
      <w:pPr>
        <w:spacing w:after="54"/>
        <w:ind w:left="-5" w:right="0"/>
      </w:pPr>
      <w:r>
        <w:t xml:space="preserve">Agenda approved.  </w:t>
      </w:r>
      <w:r w:rsidR="0088008A">
        <w:t>Roni</w:t>
      </w:r>
      <w:r>
        <w:t xml:space="preserve"> requested a motion to approve the agenda.  Moved, seconded and approved.  </w:t>
      </w:r>
    </w:p>
    <w:p w14:paraId="78A3A82B" w14:textId="77777777" w:rsidR="00374328" w:rsidRDefault="00374328" w:rsidP="002724DC">
      <w:pPr>
        <w:spacing w:after="54"/>
        <w:ind w:left="-5" w:right="0"/>
      </w:pPr>
    </w:p>
    <w:p w14:paraId="1AC2D6F8" w14:textId="10C4FCFB" w:rsidR="00A40349" w:rsidRDefault="003C7553" w:rsidP="000E1B96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  <w:r w:rsidR="00A95285">
        <w:rPr>
          <w:b/>
          <w:sz w:val="28"/>
          <w:szCs w:val="28"/>
        </w:rPr>
        <w:t xml:space="preserve"> </w:t>
      </w:r>
    </w:p>
    <w:p w14:paraId="7029D996" w14:textId="2E827E06" w:rsidR="007B106B" w:rsidRDefault="00BE6129" w:rsidP="000E1B96">
      <w:pPr>
        <w:spacing w:after="54"/>
        <w:ind w:left="-5" w:right="0"/>
        <w:rPr>
          <w:b/>
          <w:sz w:val="28"/>
          <w:szCs w:val="28"/>
        </w:rPr>
      </w:pPr>
      <w:r>
        <w:t>With Lindsay’s departure, Roni will assume chair responsibilities for the remainder of the term.</w:t>
      </w:r>
      <w:r w:rsidR="00AF36F9">
        <w:t xml:space="preserve">  There may be</w:t>
      </w:r>
      <w:r w:rsidR="003916E9">
        <w:t xml:space="preserve"> a</w:t>
      </w:r>
      <w:r w:rsidR="00AF36F9">
        <w:t xml:space="preserve"> need to ask other members to attend </w:t>
      </w:r>
      <w:r w:rsidR="005E0291">
        <w:t>senate meetings.</w:t>
      </w:r>
    </w:p>
    <w:p w14:paraId="1B0FA90F" w14:textId="0346F151" w:rsidR="008232EA" w:rsidRDefault="008232EA" w:rsidP="000E1B96">
      <w:pPr>
        <w:spacing w:after="54"/>
        <w:ind w:left="-5" w:right="0"/>
        <w:rPr>
          <w:b/>
          <w:sz w:val="28"/>
          <w:szCs w:val="28"/>
        </w:rPr>
      </w:pP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711B7B0" w14:textId="08CC30A6" w:rsidR="00034D3E" w:rsidRDefault="00034D3E" w:rsidP="00034D3E">
      <w:pPr>
        <w:spacing w:after="54"/>
        <w:ind w:left="-5" w:right="0"/>
      </w:pPr>
      <w:r>
        <w:t xml:space="preserve">Meeting minutes approved.  Available minutes from the </w:t>
      </w:r>
      <w:r w:rsidR="005E0291">
        <w:t>November</w:t>
      </w:r>
      <w:r>
        <w:t xml:space="preserve"> meeting were emailed out to the council for review prior to the meeting.  </w:t>
      </w:r>
      <w:r w:rsidR="005E0291">
        <w:t>Roni</w:t>
      </w:r>
      <w:r>
        <w:t xml:space="preserve"> requested a motion to approve the minutes from </w:t>
      </w:r>
      <w:r w:rsidR="005E0291">
        <w:t>November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4E88B5CE" w14:textId="3D260BF5" w:rsidR="006F79C7" w:rsidRDefault="00307A00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Roni will check in with Kristina regarding the treasury items that are still in her possession that need to go to Sandy now.</w:t>
      </w:r>
    </w:p>
    <w:p w14:paraId="01F20711" w14:textId="50B6F7BF" w:rsidR="006D7A63" w:rsidRDefault="006D7A63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Sa</w:t>
      </w:r>
      <w:r w:rsidR="006A0324">
        <w:rPr>
          <w:sz w:val="24"/>
          <w:szCs w:val="24"/>
        </w:rPr>
        <w:t xml:space="preserve">ndy does not yet have access to our operating budget funds.  The access request has been approved and submitted.  </w:t>
      </w:r>
    </w:p>
    <w:p w14:paraId="164B2AB6" w14:textId="44C9EDE1" w:rsidR="006A0324" w:rsidRPr="00BD3FEB" w:rsidRDefault="006A0324" w:rsidP="00BD3FEB">
      <w:pPr>
        <w:pStyle w:val="ListParagraph"/>
        <w:numPr>
          <w:ilvl w:val="0"/>
          <w:numId w:val="31"/>
        </w:numPr>
        <w:spacing w:line="259" w:lineRule="auto"/>
        <w:ind w:right="0"/>
        <w:rPr>
          <w:sz w:val="24"/>
          <w:szCs w:val="24"/>
        </w:rPr>
      </w:pPr>
      <w:r>
        <w:rPr>
          <w:sz w:val="24"/>
          <w:szCs w:val="24"/>
        </w:rPr>
        <w:t>Foundation account balance: $21,199.71</w:t>
      </w:r>
    </w:p>
    <w:p w14:paraId="1EB24563" w14:textId="77777777" w:rsidR="00C37289" w:rsidRPr="00C37289" w:rsidRDefault="00C37289" w:rsidP="006F79C7">
      <w:pPr>
        <w:spacing w:line="259" w:lineRule="auto"/>
        <w:ind w:right="0"/>
        <w:rPr>
          <w:sz w:val="24"/>
          <w:szCs w:val="24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B9A32E3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1BC6C837" w14:textId="77777777" w:rsidR="004F0BD6" w:rsidRDefault="003F6ECB" w:rsidP="00AA336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Year end bonus will be included in December</w:t>
      </w:r>
      <w:r w:rsidR="004F0BD6">
        <w:t>’s pay.  After taxes, the take home will be between $370-390.</w:t>
      </w:r>
    </w:p>
    <w:p w14:paraId="32803C4E" w14:textId="7A5E4822" w:rsidR="003A5FD2" w:rsidRDefault="003A5FD2" w:rsidP="00AA3362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There have been some COBRA issues with those that are taking the early retirement.  Anyone having issues i</w:t>
      </w:r>
      <w:r w:rsidR="00D962A5">
        <w:t>s</w:t>
      </w:r>
      <w:bookmarkStart w:id="0" w:name="_GoBack"/>
      <w:bookmarkEnd w:id="0"/>
      <w:r>
        <w:t xml:space="preserve"> to contact HR.</w:t>
      </w:r>
    </w:p>
    <w:p w14:paraId="0DF6C8A4" w14:textId="77777777" w:rsidR="00D907C3" w:rsidRDefault="004B1B27" w:rsidP="00D907C3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Colorado Equal Opportunity Act is going into effect on January 1</w:t>
      </w:r>
      <w:r w:rsidRPr="00D907C3">
        <w:rPr>
          <w:vertAlign w:val="superscript"/>
        </w:rPr>
        <w:t>st</w:t>
      </w:r>
      <w:r>
        <w:t xml:space="preserve">.  Classified Staff will not see much impact as the state has already been practicing </w:t>
      </w:r>
      <w:r w:rsidR="00D907C3">
        <w:t xml:space="preserve">these guidelines.  </w:t>
      </w:r>
    </w:p>
    <w:p w14:paraId="6830A189" w14:textId="12497CD1" w:rsidR="00875E34" w:rsidRDefault="00D907C3" w:rsidP="00D907C3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Student employees will now be eligible for sick pay</w:t>
      </w:r>
      <w:r w:rsidR="00875E34">
        <w:t>.  1 hour of sick pay to every 30 hours worked.  Payroll will dum</w:t>
      </w:r>
      <w:r w:rsidR="0046197A">
        <w:t>p</w:t>
      </w:r>
      <w:r w:rsidR="00875E34">
        <w:t xml:space="preserve"> 24 hours of sick into each hourly student employee’s bank.</w:t>
      </w:r>
    </w:p>
    <w:p w14:paraId="6B247CE7" w14:textId="5DA032FD" w:rsidR="00597089" w:rsidRDefault="00875E34" w:rsidP="00D907C3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HR will check whether work studies are eligible for sick pay and if it would then come out of their </w:t>
      </w:r>
      <w:r w:rsidR="00FF2104">
        <w:t>workstudy</w:t>
      </w:r>
      <w:r>
        <w:t xml:space="preserve"> funds. </w:t>
      </w:r>
    </w:p>
    <w:p w14:paraId="6CBBFBC2" w14:textId="6BE9D8BA" w:rsidR="0001657F" w:rsidRDefault="0001657F" w:rsidP="00D907C3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>Salaries will be posted with the positions.</w:t>
      </w:r>
    </w:p>
    <w:p w14:paraId="59F3F679" w14:textId="7991AC4A" w:rsidR="004A7A59" w:rsidRDefault="00597089" w:rsidP="00597089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Marshall is working on re</w:t>
      </w:r>
      <w:r w:rsidR="0008789A">
        <w:t xml:space="preserve">fining the policy and processes around pay raises and </w:t>
      </w:r>
      <w:r w:rsidR="00FA3194">
        <w:t xml:space="preserve">the limited scope currently administered by the state to issue raises outside of the annual </w:t>
      </w:r>
      <w:r w:rsidR="00BB3E7F">
        <w:t>merit increase.  Marshall will follow up with the refined process</w:t>
      </w:r>
      <w:r w:rsidR="004A7A59">
        <w:t xml:space="preserve"> around this early next year.</w:t>
      </w:r>
    </w:p>
    <w:p w14:paraId="648B83A6" w14:textId="20C2A665" w:rsidR="00372DCA" w:rsidRDefault="00372DCA" w:rsidP="00597089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There will be an ASC Summit in February to see what is working and what is not working with the new ASC positions and model.</w:t>
      </w:r>
    </w:p>
    <w:p w14:paraId="734B89FF" w14:textId="5FDB4277" w:rsidR="002D5F07" w:rsidRDefault="002D5F07" w:rsidP="00372DCA">
      <w:pPr>
        <w:pStyle w:val="ListParagraph"/>
        <w:spacing w:after="56" w:line="259" w:lineRule="auto"/>
        <w:ind w:left="1800" w:right="0" w:firstLine="0"/>
      </w:pPr>
    </w:p>
    <w:p w14:paraId="523E32BF" w14:textId="6A86AB6C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31DD590E" w14:textId="47EE5162" w:rsidR="00D24036" w:rsidRDefault="00E34D30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 xml:space="preserve">President Feinstein </w:t>
      </w:r>
      <w:r w:rsidR="0076003B">
        <w:t xml:space="preserve">attended the last PASC meeting </w:t>
      </w:r>
      <w:r w:rsidR="00DF3824">
        <w:t>as well to address questions</w:t>
      </w:r>
      <w:r w:rsidR="0076003B">
        <w:t>.</w:t>
      </w:r>
    </w:p>
    <w:p w14:paraId="1CB4F0C0" w14:textId="786AF426" w:rsidR="007B7C38" w:rsidRDefault="007B7C38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lastRenderedPageBreak/>
        <w:t>The meeting was also advertised</w:t>
      </w:r>
      <w:r w:rsidR="0087407C">
        <w:t xml:space="preserve"> as a pro employee engagement team session</w:t>
      </w:r>
      <w:r>
        <w:t xml:space="preserve"> and focused around compensation</w:t>
      </w:r>
      <w:r w:rsidR="00E124D6">
        <w:t xml:space="preserve"> that drew </w:t>
      </w:r>
      <w:r w:rsidR="00D83BA9">
        <w:t>more exempt staff to attend.</w:t>
      </w:r>
      <w:r w:rsidR="00BD2997">
        <w:t xml:space="preserve">  </w:t>
      </w:r>
    </w:p>
    <w:p w14:paraId="5BB1AAA2" w14:textId="422883C6" w:rsidR="0076003B" w:rsidRDefault="0076003B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Committee</w:t>
      </w:r>
      <w:r w:rsidR="00C16690">
        <w:t xml:space="preserve">s are spinning wheels on how to </w:t>
      </w:r>
      <w:r w:rsidR="008622C8">
        <w:t>move forward with things due to the pandemic and the virtual environment.</w:t>
      </w:r>
      <w:r w:rsidR="00E124D6">
        <w:t xml:space="preserve">  Fundraising will be done on-line.</w:t>
      </w:r>
    </w:p>
    <w:p w14:paraId="75232388" w14:textId="77777777" w:rsidR="008622C8" w:rsidRDefault="008622C8" w:rsidP="00503336">
      <w:pPr>
        <w:pStyle w:val="ListParagraph"/>
        <w:numPr>
          <w:ilvl w:val="2"/>
          <w:numId w:val="1"/>
        </w:numPr>
        <w:spacing w:after="56" w:line="259" w:lineRule="auto"/>
        <w:ind w:right="0"/>
      </w:pP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1955D352" w14:textId="53A5884D" w:rsidR="003977E5" w:rsidRDefault="003977E5" w:rsidP="003977E5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No updates</w:t>
      </w:r>
    </w:p>
    <w:p w14:paraId="457A81EC" w14:textId="4E2D378B" w:rsidR="005A1527" w:rsidRDefault="005A1527" w:rsidP="003977E5">
      <w:pPr>
        <w:pStyle w:val="ListParagraph"/>
        <w:spacing w:after="56" w:line="259" w:lineRule="auto"/>
        <w:ind w:left="1800" w:right="0" w:firstLine="0"/>
      </w:pP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03C1C31" w14:textId="77777777" w:rsidR="00C163C6" w:rsidRDefault="00F637A0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3D2F1E2D" w:rsidR="00D138EE" w:rsidRPr="00831D54" w:rsidRDefault="00500332" w:rsidP="00C163C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No update</w:t>
      </w:r>
    </w:p>
    <w:p w14:paraId="79A95A98" w14:textId="573C7668" w:rsidR="00082315" w:rsidRDefault="007825CF" w:rsidP="00C163C6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President’s Council</w:t>
      </w:r>
      <w:r w:rsidR="00413809">
        <w:t xml:space="preserve">- </w:t>
      </w:r>
    </w:p>
    <w:p w14:paraId="459761DA" w14:textId="507FEE38" w:rsidR="006B6C26" w:rsidRDefault="006B6C26" w:rsidP="006B6C26">
      <w:pPr>
        <w:pStyle w:val="ListParagraph"/>
        <w:numPr>
          <w:ilvl w:val="1"/>
          <w:numId w:val="6"/>
        </w:numPr>
        <w:spacing w:after="56" w:line="259" w:lineRule="auto"/>
        <w:ind w:right="0"/>
      </w:pPr>
      <w:r>
        <w:t>No update</w:t>
      </w:r>
    </w:p>
    <w:p w14:paraId="59BD9797" w14:textId="43C601EB" w:rsidR="00D138EE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1E446D77" w14:textId="58E31302" w:rsidR="00F60811" w:rsidRDefault="00937AFD" w:rsidP="00937AFD">
      <w:pPr>
        <w:pStyle w:val="ListParagraph"/>
        <w:numPr>
          <w:ilvl w:val="0"/>
          <w:numId w:val="34"/>
        </w:numPr>
      </w:pPr>
      <w:r>
        <w:t>Student Senate</w:t>
      </w:r>
    </w:p>
    <w:p w14:paraId="71F92498" w14:textId="284F6F3B" w:rsidR="00C163C6" w:rsidRDefault="00D007BA" w:rsidP="009B199D">
      <w:pPr>
        <w:pStyle w:val="ListParagraph"/>
        <w:numPr>
          <w:ilvl w:val="0"/>
          <w:numId w:val="33"/>
        </w:numPr>
        <w:spacing w:after="56" w:line="259" w:lineRule="auto"/>
        <w:ind w:right="0"/>
      </w:pPr>
      <w:r>
        <w:t>Andy attend the last student senate meeting.  Cleared up that Spring Break will be scheduled as normal and what spring semester may look like</w:t>
      </w:r>
      <w:r w:rsidR="007C2021">
        <w:t xml:space="preserve"> for classes, housing, etc.</w:t>
      </w:r>
      <w:r>
        <w:t xml:space="preserve"> if </w:t>
      </w:r>
      <w:r w:rsidR="007C2021">
        <w:t xml:space="preserve">things needed to change due to COVID.  </w:t>
      </w: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1583F569" w:rsidR="00377872" w:rsidRDefault="00377872" w:rsidP="0042016B">
      <w:pPr>
        <w:pStyle w:val="ListParagraph"/>
        <w:numPr>
          <w:ilvl w:val="0"/>
          <w:numId w:val="11"/>
        </w:numPr>
      </w:pPr>
      <w:r>
        <w:t>Committee Reports</w:t>
      </w:r>
    </w:p>
    <w:p w14:paraId="589B67D7" w14:textId="6B65840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6C359D6E" w14:textId="22A3823B" w:rsidR="0095169C" w:rsidRDefault="00950E48" w:rsidP="0030197A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1894550B" w14:textId="75473712" w:rsidR="00B129B6" w:rsidRDefault="00011EF2" w:rsidP="00EB6EC3">
      <w:pPr>
        <w:pStyle w:val="ListParagraph"/>
        <w:numPr>
          <w:ilvl w:val="0"/>
          <w:numId w:val="5"/>
        </w:numPr>
      </w:pPr>
      <w:r>
        <w:t xml:space="preserve">Seeking </w:t>
      </w:r>
      <w:r w:rsidR="00B129B6">
        <w:t>Community Service</w:t>
      </w:r>
    </w:p>
    <w:p w14:paraId="22616F78" w14:textId="060F67FC" w:rsidR="00A82662" w:rsidRDefault="00950E48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Fundraising</w:t>
      </w:r>
    </w:p>
    <w:p w14:paraId="4C7F58BB" w14:textId="517D7F25" w:rsidR="00DC532B" w:rsidRDefault="00950E48" w:rsidP="00B129B6">
      <w:pPr>
        <w:pStyle w:val="ListParagraph"/>
        <w:numPr>
          <w:ilvl w:val="0"/>
          <w:numId w:val="24"/>
        </w:numPr>
      </w:pPr>
      <w:r w:rsidRPr="00BD1466">
        <w:t>Scholarship and Professional Development</w:t>
      </w:r>
    </w:p>
    <w:p w14:paraId="56839E3C" w14:textId="4DCD57F6" w:rsidR="0090514F" w:rsidRDefault="00E630A1" w:rsidP="0090514F">
      <w:pPr>
        <w:pStyle w:val="ListParagraph"/>
        <w:numPr>
          <w:ilvl w:val="1"/>
          <w:numId w:val="24"/>
        </w:numPr>
      </w:pPr>
      <w:r>
        <w:t>Heidi will start reaching out to the committee members in January.</w:t>
      </w:r>
    </w:p>
    <w:p w14:paraId="6C896EC9" w14:textId="0F66DEEA" w:rsidR="00894694" w:rsidRDefault="00FD5BFF" w:rsidP="00B129B6">
      <w:pPr>
        <w:pStyle w:val="Heading2"/>
        <w:numPr>
          <w:ilvl w:val="0"/>
          <w:numId w:val="24"/>
        </w:numPr>
        <w:rPr>
          <w:sz w:val="22"/>
        </w:rPr>
      </w:pPr>
      <w:r>
        <w:rPr>
          <w:sz w:val="22"/>
        </w:rPr>
        <w:t>Workplace Culture</w:t>
      </w:r>
    </w:p>
    <w:p w14:paraId="30D75446" w14:textId="1927909F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Statewide Classified </w:t>
      </w:r>
      <w:r w:rsidR="004727F7">
        <w:t>Liaison</w:t>
      </w:r>
      <w:r>
        <w:t xml:space="preserve"> Council</w:t>
      </w:r>
    </w:p>
    <w:p w14:paraId="31EED744" w14:textId="6E66340F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 xml:space="preserve">Faculty Senate, APASS, Bookstore, Campus Rec, HLC, Compensation, Sustainability, </w:t>
      </w:r>
      <w:r w:rsidR="00EF476E">
        <w:t>ITC</w:t>
      </w:r>
      <w:r w:rsidR="00527D2B">
        <w:t>- Roni has agreed to sit on this committee</w:t>
      </w:r>
      <w:r w:rsidR="001E2FC5">
        <w:t xml:space="preserve">, </w:t>
      </w:r>
      <w:r>
        <w:t>Leave Share, Parking, UC, Work Environment Task, CETL,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05A4E090" w:rsidR="005B1A0D" w:rsidRDefault="00526A5D">
      <w:pPr>
        <w:ind w:left="-5" w:right="0"/>
      </w:pPr>
      <w:r>
        <w:t>The next meeting wil</w:t>
      </w:r>
      <w:r w:rsidR="00604B27">
        <w:t xml:space="preserve">l be </w:t>
      </w:r>
      <w:r w:rsidR="00257E69">
        <w:t xml:space="preserve">January </w:t>
      </w:r>
      <w:r w:rsidR="00C268E1">
        <w:t>13</w:t>
      </w:r>
      <w:r>
        <w:t xml:space="preserve">, </w:t>
      </w:r>
      <w:r w:rsidR="00E903D6">
        <w:t>20</w:t>
      </w:r>
      <w:r w:rsidR="003A289A">
        <w:t>20</w:t>
      </w:r>
      <w:r>
        <w:t xml:space="preserve"> at 8:15 a.m. </w:t>
      </w:r>
      <w:r w:rsidR="00E448FC">
        <w:t>via MS TEAMS link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4B59AA6F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257E69">
        <w:t>21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D744D4E6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B36825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D0C23"/>
    <w:multiLevelType w:val="hybridMultilevel"/>
    <w:tmpl w:val="B76C3976"/>
    <w:lvl w:ilvl="0" w:tplc="D7DC90CA">
      <w:start w:val="4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F43503"/>
    <w:multiLevelType w:val="hybridMultilevel"/>
    <w:tmpl w:val="C71E6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E219D"/>
    <w:multiLevelType w:val="hybridMultilevel"/>
    <w:tmpl w:val="6AF25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47079"/>
    <w:multiLevelType w:val="hybridMultilevel"/>
    <w:tmpl w:val="5EF8B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4" w15:restartNumberingAfterBreak="0">
    <w:nsid w:val="391B7336"/>
    <w:multiLevelType w:val="hybridMultilevel"/>
    <w:tmpl w:val="80B65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F926F1"/>
    <w:multiLevelType w:val="hybridMultilevel"/>
    <w:tmpl w:val="297E0DB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4108144F"/>
    <w:multiLevelType w:val="hybridMultilevel"/>
    <w:tmpl w:val="AFE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876"/>
    <w:multiLevelType w:val="hybridMultilevel"/>
    <w:tmpl w:val="42481C02"/>
    <w:lvl w:ilvl="0" w:tplc="30383FF2">
      <w:numFmt w:val="bullet"/>
      <w:lvlText w:val="-"/>
      <w:lvlJc w:val="left"/>
      <w:pPr>
        <w:ind w:left="131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F066E"/>
    <w:multiLevelType w:val="hybridMultilevel"/>
    <w:tmpl w:val="A74C9FF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D0324E"/>
    <w:multiLevelType w:val="hybridMultilevel"/>
    <w:tmpl w:val="3D3A69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8B1F26"/>
    <w:multiLevelType w:val="hybridMultilevel"/>
    <w:tmpl w:val="39C6E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FE4F4B"/>
    <w:multiLevelType w:val="hybridMultilevel"/>
    <w:tmpl w:val="B1188D64"/>
    <w:lvl w:ilvl="0" w:tplc="30383FF2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C45DA0"/>
    <w:multiLevelType w:val="hybridMultilevel"/>
    <w:tmpl w:val="AD9E0BE0"/>
    <w:lvl w:ilvl="0" w:tplc="47F8845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AF55A03"/>
    <w:multiLevelType w:val="hybridMultilevel"/>
    <w:tmpl w:val="F08850C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7BC458D9"/>
    <w:multiLevelType w:val="hybridMultilevel"/>
    <w:tmpl w:val="74C048D8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2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8"/>
  </w:num>
  <w:num w:numId="5">
    <w:abstractNumId w:val="1"/>
  </w:num>
  <w:num w:numId="6">
    <w:abstractNumId w:val="23"/>
  </w:num>
  <w:num w:numId="7">
    <w:abstractNumId w:val="18"/>
  </w:num>
  <w:num w:numId="8">
    <w:abstractNumId w:val="2"/>
  </w:num>
  <w:num w:numId="9">
    <w:abstractNumId w:val="32"/>
  </w:num>
  <w:num w:numId="10">
    <w:abstractNumId w:val="7"/>
  </w:num>
  <w:num w:numId="11">
    <w:abstractNumId w:val="13"/>
  </w:num>
  <w:num w:numId="12">
    <w:abstractNumId w:val="4"/>
  </w:num>
  <w:num w:numId="13">
    <w:abstractNumId w:val="28"/>
  </w:num>
  <w:num w:numId="14">
    <w:abstractNumId w:val="11"/>
  </w:num>
  <w:num w:numId="15">
    <w:abstractNumId w:val="12"/>
  </w:num>
  <w:num w:numId="16">
    <w:abstractNumId w:val="0"/>
  </w:num>
  <w:num w:numId="17">
    <w:abstractNumId w:val="25"/>
  </w:num>
  <w:num w:numId="18">
    <w:abstractNumId w:val="10"/>
  </w:num>
  <w:num w:numId="19">
    <w:abstractNumId w:val="19"/>
  </w:num>
  <w:num w:numId="20">
    <w:abstractNumId w:val="9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9"/>
  </w:num>
  <w:num w:numId="26">
    <w:abstractNumId w:val="30"/>
  </w:num>
  <w:num w:numId="27">
    <w:abstractNumId w:val="14"/>
  </w:num>
  <w:num w:numId="28">
    <w:abstractNumId w:val="22"/>
  </w:num>
  <w:num w:numId="29">
    <w:abstractNumId w:val="5"/>
  </w:num>
  <w:num w:numId="30">
    <w:abstractNumId w:val="31"/>
  </w:num>
  <w:num w:numId="31">
    <w:abstractNumId w:val="27"/>
  </w:num>
  <w:num w:numId="32">
    <w:abstractNumId w:val="17"/>
  </w:num>
  <w:num w:numId="33">
    <w:abstractNumId w:val="6"/>
  </w:num>
  <w:num w:numId="3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zA2sbQwMzU0MzVQ0lEKTi0uzszPAykwrQUAHpHPlSwAAAA="/>
  </w:docVars>
  <w:rsids>
    <w:rsidRoot w:val="005B1A0D"/>
    <w:rsid w:val="00000BB1"/>
    <w:rsid w:val="000014F4"/>
    <w:rsid w:val="00003A52"/>
    <w:rsid w:val="00005853"/>
    <w:rsid w:val="00006611"/>
    <w:rsid w:val="0000693D"/>
    <w:rsid w:val="00007FB2"/>
    <w:rsid w:val="00011323"/>
    <w:rsid w:val="00011EF2"/>
    <w:rsid w:val="0001327B"/>
    <w:rsid w:val="000137D8"/>
    <w:rsid w:val="000147CC"/>
    <w:rsid w:val="00015747"/>
    <w:rsid w:val="00015DE1"/>
    <w:rsid w:val="0001657F"/>
    <w:rsid w:val="00021542"/>
    <w:rsid w:val="00022377"/>
    <w:rsid w:val="0002250D"/>
    <w:rsid w:val="000264C1"/>
    <w:rsid w:val="00030394"/>
    <w:rsid w:val="0003080E"/>
    <w:rsid w:val="00031389"/>
    <w:rsid w:val="00033B73"/>
    <w:rsid w:val="00034565"/>
    <w:rsid w:val="00034D3E"/>
    <w:rsid w:val="00035236"/>
    <w:rsid w:val="0003523B"/>
    <w:rsid w:val="00035EF7"/>
    <w:rsid w:val="00041B85"/>
    <w:rsid w:val="00042448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3066"/>
    <w:rsid w:val="00055F6A"/>
    <w:rsid w:val="00055F93"/>
    <w:rsid w:val="00055FE9"/>
    <w:rsid w:val="000564AA"/>
    <w:rsid w:val="000575E1"/>
    <w:rsid w:val="00061245"/>
    <w:rsid w:val="00061BC9"/>
    <w:rsid w:val="00062208"/>
    <w:rsid w:val="00064F6A"/>
    <w:rsid w:val="00067856"/>
    <w:rsid w:val="00067E0F"/>
    <w:rsid w:val="00070296"/>
    <w:rsid w:val="00070A1F"/>
    <w:rsid w:val="00072B31"/>
    <w:rsid w:val="00076D4D"/>
    <w:rsid w:val="000774E5"/>
    <w:rsid w:val="00080D54"/>
    <w:rsid w:val="000817FB"/>
    <w:rsid w:val="0008191D"/>
    <w:rsid w:val="00081F43"/>
    <w:rsid w:val="00082315"/>
    <w:rsid w:val="00082A20"/>
    <w:rsid w:val="00085370"/>
    <w:rsid w:val="000876A6"/>
    <w:rsid w:val="0008789A"/>
    <w:rsid w:val="00087C9A"/>
    <w:rsid w:val="00090412"/>
    <w:rsid w:val="0009079A"/>
    <w:rsid w:val="00090858"/>
    <w:rsid w:val="000909B0"/>
    <w:rsid w:val="00091C98"/>
    <w:rsid w:val="0009275C"/>
    <w:rsid w:val="000927F6"/>
    <w:rsid w:val="0009290F"/>
    <w:rsid w:val="00096148"/>
    <w:rsid w:val="0009625D"/>
    <w:rsid w:val="00097581"/>
    <w:rsid w:val="000978E0"/>
    <w:rsid w:val="00097948"/>
    <w:rsid w:val="00097FCC"/>
    <w:rsid w:val="000A0ADE"/>
    <w:rsid w:val="000A19C6"/>
    <w:rsid w:val="000A2A77"/>
    <w:rsid w:val="000A30FE"/>
    <w:rsid w:val="000A5594"/>
    <w:rsid w:val="000A5AED"/>
    <w:rsid w:val="000A6051"/>
    <w:rsid w:val="000A606D"/>
    <w:rsid w:val="000B0045"/>
    <w:rsid w:val="000B3845"/>
    <w:rsid w:val="000B58E4"/>
    <w:rsid w:val="000B5945"/>
    <w:rsid w:val="000B6C4E"/>
    <w:rsid w:val="000B78D0"/>
    <w:rsid w:val="000B7A81"/>
    <w:rsid w:val="000C2AA3"/>
    <w:rsid w:val="000C39A6"/>
    <w:rsid w:val="000C452C"/>
    <w:rsid w:val="000C45A4"/>
    <w:rsid w:val="000C4F4C"/>
    <w:rsid w:val="000C65DE"/>
    <w:rsid w:val="000D1DB7"/>
    <w:rsid w:val="000D1DC4"/>
    <w:rsid w:val="000D30DC"/>
    <w:rsid w:val="000D36E4"/>
    <w:rsid w:val="000D50B0"/>
    <w:rsid w:val="000D54CA"/>
    <w:rsid w:val="000D610B"/>
    <w:rsid w:val="000D6680"/>
    <w:rsid w:val="000E0951"/>
    <w:rsid w:val="000E0B9A"/>
    <w:rsid w:val="000E1B96"/>
    <w:rsid w:val="000E7367"/>
    <w:rsid w:val="000F476E"/>
    <w:rsid w:val="000F56EC"/>
    <w:rsid w:val="000F687F"/>
    <w:rsid w:val="001024A0"/>
    <w:rsid w:val="00104501"/>
    <w:rsid w:val="0010634E"/>
    <w:rsid w:val="00106FE9"/>
    <w:rsid w:val="001079FF"/>
    <w:rsid w:val="0011286F"/>
    <w:rsid w:val="00112959"/>
    <w:rsid w:val="00112CD4"/>
    <w:rsid w:val="0011306A"/>
    <w:rsid w:val="001136ED"/>
    <w:rsid w:val="0011423E"/>
    <w:rsid w:val="001146F3"/>
    <w:rsid w:val="00124110"/>
    <w:rsid w:val="00124A2D"/>
    <w:rsid w:val="00124F8D"/>
    <w:rsid w:val="00125BCE"/>
    <w:rsid w:val="00131BFF"/>
    <w:rsid w:val="0013203B"/>
    <w:rsid w:val="0013255E"/>
    <w:rsid w:val="00133B82"/>
    <w:rsid w:val="00135248"/>
    <w:rsid w:val="0013594C"/>
    <w:rsid w:val="00136179"/>
    <w:rsid w:val="001364B2"/>
    <w:rsid w:val="00142C6C"/>
    <w:rsid w:val="0014396C"/>
    <w:rsid w:val="00143B41"/>
    <w:rsid w:val="00145E7A"/>
    <w:rsid w:val="00146928"/>
    <w:rsid w:val="00147ABF"/>
    <w:rsid w:val="0015494A"/>
    <w:rsid w:val="00154BFD"/>
    <w:rsid w:val="00157CCF"/>
    <w:rsid w:val="00161B3D"/>
    <w:rsid w:val="00164370"/>
    <w:rsid w:val="001649B6"/>
    <w:rsid w:val="00165AC1"/>
    <w:rsid w:val="00166C4B"/>
    <w:rsid w:val="00167034"/>
    <w:rsid w:val="001705A9"/>
    <w:rsid w:val="00171C66"/>
    <w:rsid w:val="00172A60"/>
    <w:rsid w:val="00172F83"/>
    <w:rsid w:val="001768B8"/>
    <w:rsid w:val="00180790"/>
    <w:rsid w:val="00181BF0"/>
    <w:rsid w:val="00183D3C"/>
    <w:rsid w:val="00185967"/>
    <w:rsid w:val="0018710B"/>
    <w:rsid w:val="00187D86"/>
    <w:rsid w:val="001915FD"/>
    <w:rsid w:val="00191FAD"/>
    <w:rsid w:val="00193A47"/>
    <w:rsid w:val="0019478E"/>
    <w:rsid w:val="00194D04"/>
    <w:rsid w:val="00194DB6"/>
    <w:rsid w:val="001966DA"/>
    <w:rsid w:val="00196B64"/>
    <w:rsid w:val="0019720B"/>
    <w:rsid w:val="001973A4"/>
    <w:rsid w:val="00197D3F"/>
    <w:rsid w:val="001A0643"/>
    <w:rsid w:val="001A1090"/>
    <w:rsid w:val="001A12AB"/>
    <w:rsid w:val="001A168D"/>
    <w:rsid w:val="001A173E"/>
    <w:rsid w:val="001A1D69"/>
    <w:rsid w:val="001A2DFA"/>
    <w:rsid w:val="001B0CAD"/>
    <w:rsid w:val="001B60E9"/>
    <w:rsid w:val="001B66A2"/>
    <w:rsid w:val="001B6EFB"/>
    <w:rsid w:val="001B7027"/>
    <w:rsid w:val="001C07DF"/>
    <w:rsid w:val="001C229E"/>
    <w:rsid w:val="001C3519"/>
    <w:rsid w:val="001C360A"/>
    <w:rsid w:val="001C4FCE"/>
    <w:rsid w:val="001D1C3D"/>
    <w:rsid w:val="001D2187"/>
    <w:rsid w:val="001D690D"/>
    <w:rsid w:val="001D7DFC"/>
    <w:rsid w:val="001E0BD3"/>
    <w:rsid w:val="001E1FBC"/>
    <w:rsid w:val="001E2FC5"/>
    <w:rsid w:val="001E3E56"/>
    <w:rsid w:val="001E58DE"/>
    <w:rsid w:val="001E5906"/>
    <w:rsid w:val="001E6555"/>
    <w:rsid w:val="001E660D"/>
    <w:rsid w:val="001F0039"/>
    <w:rsid w:val="001F2CCA"/>
    <w:rsid w:val="001F41DA"/>
    <w:rsid w:val="001F4C78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15F57"/>
    <w:rsid w:val="0022178F"/>
    <w:rsid w:val="00223A03"/>
    <w:rsid w:val="00223AB3"/>
    <w:rsid w:val="0023047C"/>
    <w:rsid w:val="00230B7D"/>
    <w:rsid w:val="002319A7"/>
    <w:rsid w:val="002348E2"/>
    <w:rsid w:val="00236539"/>
    <w:rsid w:val="00237EBC"/>
    <w:rsid w:val="0024044A"/>
    <w:rsid w:val="00240A25"/>
    <w:rsid w:val="00241BCB"/>
    <w:rsid w:val="00247B49"/>
    <w:rsid w:val="00250CF4"/>
    <w:rsid w:val="00252142"/>
    <w:rsid w:val="00252C4F"/>
    <w:rsid w:val="00254010"/>
    <w:rsid w:val="0025659A"/>
    <w:rsid w:val="002568AA"/>
    <w:rsid w:val="00257E69"/>
    <w:rsid w:val="00262A29"/>
    <w:rsid w:val="002634E7"/>
    <w:rsid w:val="00263FAE"/>
    <w:rsid w:val="0026408D"/>
    <w:rsid w:val="00264417"/>
    <w:rsid w:val="0026453F"/>
    <w:rsid w:val="00265F29"/>
    <w:rsid w:val="002673FE"/>
    <w:rsid w:val="002724DC"/>
    <w:rsid w:val="00273989"/>
    <w:rsid w:val="00274FD7"/>
    <w:rsid w:val="00277953"/>
    <w:rsid w:val="00277BE6"/>
    <w:rsid w:val="0028097E"/>
    <w:rsid w:val="0028144A"/>
    <w:rsid w:val="00284947"/>
    <w:rsid w:val="00292188"/>
    <w:rsid w:val="00292D49"/>
    <w:rsid w:val="0029558B"/>
    <w:rsid w:val="002A0A53"/>
    <w:rsid w:val="002A1FBD"/>
    <w:rsid w:val="002A22AA"/>
    <w:rsid w:val="002A2635"/>
    <w:rsid w:val="002A2640"/>
    <w:rsid w:val="002A2B69"/>
    <w:rsid w:val="002A3012"/>
    <w:rsid w:val="002A3893"/>
    <w:rsid w:val="002B383C"/>
    <w:rsid w:val="002B5D97"/>
    <w:rsid w:val="002B63C8"/>
    <w:rsid w:val="002B6941"/>
    <w:rsid w:val="002C0BA9"/>
    <w:rsid w:val="002C0FB6"/>
    <w:rsid w:val="002C1142"/>
    <w:rsid w:val="002C1185"/>
    <w:rsid w:val="002C277A"/>
    <w:rsid w:val="002C34DF"/>
    <w:rsid w:val="002C5A90"/>
    <w:rsid w:val="002D0840"/>
    <w:rsid w:val="002D0FFD"/>
    <w:rsid w:val="002D1532"/>
    <w:rsid w:val="002D4884"/>
    <w:rsid w:val="002D5F07"/>
    <w:rsid w:val="002D638F"/>
    <w:rsid w:val="002D7B44"/>
    <w:rsid w:val="002E0967"/>
    <w:rsid w:val="002E0C82"/>
    <w:rsid w:val="002E2727"/>
    <w:rsid w:val="002E4400"/>
    <w:rsid w:val="002E485E"/>
    <w:rsid w:val="002E4CAF"/>
    <w:rsid w:val="002E4E41"/>
    <w:rsid w:val="002E599F"/>
    <w:rsid w:val="002E6E35"/>
    <w:rsid w:val="002F0115"/>
    <w:rsid w:val="002F209D"/>
    <w:rsid w:val="002F2B16"/>
    <w:rsid w:val="002F2BAF"/>
    <w:rsid w:val="002F3188"/>
    <w:rsid w:val="002F5601"/>
    <w:rsid w:val="002F67BF"/>
    <w:rsid w:val="00300B5D"/>
    <w:rsid w:val="0030197A"/>
    <w:rsid w:val="003031D6"/>
    <w:rsid w:val="00303330"/>
    <w:rsid w:val="00304C48"/>
    <w:rsid w:val="00305E80"/>
    <w:rsid w:val="00305F87"/>
    <w:rsid w:val="00307A00"/>
    <w:rsid w:val="00310050"/>
    <w:rsid w:val="00310536"/>
    <w:rsid w:val="0031221C"/>
    <w:rsid w:val="00314D39"/>
    <w:rsid w:val="0031514A"/>
    <w:rsid w:val="00315415"/>
    <w:rsid w:val="00315E65"/>
    <w:rsid w:val="00316A35"/>
    <w:rsid w:val="003220B1"/>
    <w:rsid w:val="00322313"/>
    <w:rsid w:val="00322D75"/>
    <w:rsid w:val="00325C5A"/>
    <w:rsid w:val="0032714F"/>
    <w:rsid w:val="00330754"/>
    <w:rsid w:val="00331E41"/>
    <w:rsid w:val="003325AB"/>
    <w:rsid w:val="00334101"/>
    <w:rsid w:val="00335C36"/>
    <w:rsid w:val="00341895"/>
    <w:rsid w:val="00342828"/>
    <w:rsid w:val="00343EF7"/>
    <w:rsid w:val="003443E9"/>
    <w:rsid w:val="00344F2E"/>
    <w:rsid w:val="0034502C"/>
    <w:rsid w:val="00345363"/>
    <w:rsid w:val="00345910"/>
    <w:rsid w:val="00345FA3"/>
    <w:rsid w:val="0034631F"/>
    <w:rsid w:val="00346A2F"/>
    <w:rsid w:val="00346ED5"/>
    <w:rsid w:val="0034717F"/>
    <w:rsid w:val="0035044D"/>
    <w:rsid w:val="00350A15"/>
    <w:rsid w:val="00350CC9"/>
    <w:rsid w:val="00353E94"/>
    <w:rsid w:val="00355158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2DCA"/>
    <w:rsid w:val="00373053"/>
    <w:rsid w:val="00373253"/>
    <w:rsid w:val="00374328"/>
    <w:rsid w:val="00374650"/>
    <w:rsid w:val="00374BF0"/>
    <w:rsid w:val="00376A2A"/>
    <w:rsid w:val="0037713C"/>
    <w:rsid w:val="00377872"/>
    <w:rsid w:val="00377964"/>
    <w:rsid w:val="00380972"/>
    <w:rsid w:val="00381193"/>
    <w:rsid w:val="00383162"/>
    <w:rsid w:val="00384FA7"/>
    <w:rsid w:val="00386627"/>
    <w:rsid w:val="003876A2"/>
    <w:rsid w:val="003916E9"/>
    <w:rsid w:val="00392B5E"/>
    <w:rsid w:val="00393935"/>
    <w:rsid w:val="0039531F"/>
    <w:rsid w:val="003960B6"/>
    <w:rsid w:val="0039690B"/>
    <w:rsid w:val="003971B1"/>
    <w:rsid w:val="003977E5"/>
    <w:rsid w:val="003A043C"/>
    <w:rsid w:val="003A0B06"/>
    <w:rsid w:val="003A2210"/>
    <w:rsid w:val="003A229B"/>
    <w:rsid w:val="003A289A"/>
    <w:rsid w:val="003A2A5D"/>
    <w:rsid w:val="003A4543"/>
    <w:rsid w:val="003A5FD2"/>
    <w:rsid w:val="003B0DCB"/>
    <w:rsid w:val="003B11C0"/>
    <w:rsid w:val="003B12AB"/>
    <w:rsid w:val="003B3701"/>
    <w:rsid w:val="003B489F"/>
    <w:rsid w:val="003B5174"/>
    <w:rsid w:val="003B5D11"/>
    <w:rsid w:val="003B6B37"/>
    <w:rsid w:val="003C0657"/>
    <w:rsid w:val="003C120D"/>
    <w:rsid w:val="003C6373"/>
    <w:rsid w:val="003C7553"/>
    <w:rsid w:val="003D258E"/>
    <w:rsid w:val="003D5FD1"/>
    <w:rsid w:val="003D5FE8"/>
    <w:rsid w:val="003E185D"/>
    <w:rsid w:val="003E24DF"/>
    <w:rsid w:val="003E2BB6"/>
    <w:rsid w:val="003E52EB"/>
    <w:rsid w:val="003E57D4"/>
    <w:rsid w:val="003E57F3"/>
    <w:rsid w:val="003E60C7"/>
    <w:rsid w:val="003E7DCC"/>
    <w:rsid w:val="003F0112"/>
    <w:rsid w:val="003F04D9"/>
    <w:rsid w:val="003F145F"/>
    <w:rsid w:val="003F1CDE"/>
    <w:rsid w:val="003F2092"/>
    <w:rsid w:val="003F34AD"/>
    <w:rsid w:val="003F65C5"/>
    <w:rsid w:val="003F6ECB"/>
    <w:rsid w:val="00404556"/>
    <w:rsid w:val="00404A87"/>
    <w:rsid w:val="00405EE8"/>
    <w:rsid w:val="0040738A"/>
    <w:rsid w:val="00410A5A"/>
    <w:rsid w:val="00411B8F"/>
    <w:rsid w:val="00412E45"/>
    <w:rsid w:val="004132EC"/>
    <w:rsid w:val="00413809"/>
    <w:rsid w:val="0042016B"/>
    <w:rsid w:val="004223FB"/>
    <w:rsid w:val="0042517B"/>
    <w:rsid w:val="00427062"/>
    <w:rsid w:val="004324D0"/>
    <w:rsid w:val="00433370"/>
    <w:rsid w:val="00434C90"/>
    <w:rsid w:val="00435A53"/>
    <w:rsid w:val="0043645B"/>
    <w:rsid w:val="00436532"/>
    <w:rsid w:val="004374CF"/>
    <w:rsid w:val="00443A78"/>
    <w:rsid w:val="0044516E"/>
    <w:rsid w:val="004454EE"/>
    <w:rsid w:val="00446D4B"/>
    <w:rsid w:val="0045017C"/>
    <w:rsid w:val="00450C83"/>
    <w:rsid w:val="004539FB"/>
    <w:rsid w:val="004558F5"/>
    <w:rsid w:val="00455D5A"/>
    <w:rsid w:val="00457E1A"/>
    <w:rsid w:val="0046197A"/>
    <w:rsid w:val="004673FD"/>
    <w:rsid w:val="004708A9"/>
    <w:rsid w:val="004727F7"/>
    <w:rsid w:val="00474898"/>
    <w:rsid w:val="00474AD2"/>
    <w:rsid w:val="00477D75"/>
    <w:rsid w:val="00483493"/>
    <w:rsid w:val="004873DE"/>
    <w:rsid w:val="0048775D"/>
    <w:rsid w:val="00487D25"/>
    <w:rsid w:val="0049312E"/>
    <w:rsid w:val="004A28C0"/>
    <w:rsid w:val="004A295A"/>
    <w:rsid w:val="004A31BF"/>
    <w:rsid w:val="004A3753"/>
    <w:rsid w:val="004A48EB"/>
    <w:rsid w:val="004A5315"/>
    <w:rsid w:val="004A795D"/>
    <w:rsid w:val="004A7A59"/>
    <w:rsid w:val="004B0956"/>
    <w:rsid w:val="004B1B27"/>
    <w:rsid w:val="004B245E"/>
    <w:rsid w:val="004B52E8"/>
    <w:rsid w:val="004B54A2"/>
    <w:rsid w:val="004B56BF"/>
    <w:rsid w:val="004B5761"/>
    <w:rsid w:val="004B798A"/>
    <w:rsid w:val="004C079E"/>
    <w:rsid w:val="004C0FEC"/>
    <w:rsid w:val="004C34AF"/>
    <w:rsid w:val="004C4B58"/>
    <w:rsid w:val="004C5108"/>
    <w:rsid w:val="004C51F8"/>
    <w:rsid w:val="004C780E"/>
    <w:rsid w:val="004D09BA"/>
    <w:rsid w:val="004D141C"/>
    <w:rsid w:val="004D197C"/>
    <w:rsid w:val="004D36A5"/>
    <w:rsid w:val="004D3F16"/>
    <w:rsid w:val="004D46B7"/>
    <w:rsid w:val="004D5DB7"/>
    <w:rsid w:val="004D633D"/>
    <w:rsid w:val="004D6561"/>
    <w:rsid w:val="004D6A9D"/>
    <w:rsid w:val="004E2AF1"/>
    <w:rsid w:val="004E3F22"/>
    <w:rsid w:val="004E52DC"/>
    <w:rsid w:val="004E68BB"/>
    <w:rsid w:val="004E7D74"/>
    <w:rsid w:val="004F0BD6"/>
    <w:rsid w:val="004F2EE1"/>
    <w:rsid w:val="004F3324"/>
    <w:rsid w:val="004F42D7"/>
    <w:rsid w:val="004F49D4"/>
    <w:rsid w:val="00500332"/>
    <w:rsid w:val="0050064B"/>
    <w:rsid w:val="00501466"/>
    <w:rsid w:val="00502D10"/>
    <w:rsid w:val="00503336"/>
    <w:rsid w:val="005107E4"/>
    <w:rsid w:val="005121F5"/>
    <w:rsid w:val="0051276F"/>
    <w:rsid w:val="00514AB1"/>
    <w:rsid w:val="00522997"/>
    <w:rsid w:val="00522D55"/>
    <w:rsid w:val="00524693"/>
    <w:rsid w:val="005253DF"/>
    <w:rsid w:val="0052596F"/>
    <w:rsid w:val="00526A5D"/>
    <w:rsid w:val="0052716F"/>
    <w:rsid w:val="005271B3"/>
    <w:rsid w:val="00527D2B"/>
    <w:rsid w:val="005308A4"/>
    <w:rsid w:val="00530BFB"/>
    <w:rsid w:val="005312F6"/>
    <w:rsid w:val="00531C7B"/>
    <w:rsid w:val="005327B4"/>
    <w:rsid w:val="00533D71"/>
    <w:rsid w:val="00534620"/>
    <w:rsid w:val="00535DD5"/>
    <w:rsid w:val="00540A05"/>
    <w:rsid w:val="00540E74"/>
    <w:rsid w:val="00542258"/>
    <w:rsid w:val="005426D0"/>
    <w:rsid w:val="00544481"/>
    <w:rsid w:val="00545E8C"/>
    <w:rsid w:val="00546725"/>
    <w:rsid w:val="005476BA"/>
    <w:rsid w:val="0055077D"/>
    <w:rsid w:val="00550DA4"/>
    <w:rsid w:val="005566C0"/>
    <w:rsid w:val="005570C4"/>
    <w:rsid w:val="0056108A"/>
    <w:rsid w:val="00566C86"/>
    <w:rsid w:val="005677EF"/>
    <w:rsid w:val="005714F7"/>
    <w:rsid w:val="005725AA"/>
    <w:rsid w:val="00572B42"/>
    <w:rsid w:val="0057309B"/>
    <w:rsid w:val="00573CE4"/>
    <w:rsid w:val="00574768"/>
    <w:rsid w:val="00574928"/>
    <w:rsid w:val="00577D03"/>
    <w:rsid w:val="0058074F"/>
    <w:rsid w:val="00580B5A"/>
    <w:rsid w:val="00580DC5"/>
    <w:rsid w:val="00580F2A"/>
    <w:rsid w:val="005844E7"/>
    <w:rsid w:val="00584641"/>
    <w:rsid w:val="0058495E"/>
    <w:rsid w:val="00585ABC"/>
    <w:rsid w:val="00585FE2"/>
    <w:rsid w:val="00590CC2"/>
    <w:rsid w:val="00591501"/>
    <w:rsid w:val="00591F1E"/>
    <w:rsid w:val="0059201B"/>
    <w:rsid w:val="00593A77"/>
    <w:rsid w:val="0059419B"/>
    <w:rsid w:val="005942D2"/>
    <w:rsid w:val="00594393"/>
    <w:rsid w:val="00594768"/>
    <w:rsid w:val="00597089"/>
    <w:rsid w:val="005A0E6A"/>
    <w:rsid w:val="005A1527"/>
    <w:rsid w:val="005A1753"/>
    <w:rsid w:val="005A2EE3"/>
    <w:rsid w:val="005A4A33"/>
    <w:rsid w:val="005A4A55"/>
    <w:rsid w:val="005A4E0B"/>
    <w:rsid w:val="005A651F"/>
    <w:rsid w:val="005A6E68"/>
    <w:rsid w:val="005A6F90"/>
    <w:rsid w:val="005B0CED"/>
    <w:rsid w:val="005B0EFF"/>
    <w:rsid w:val="005B0F7F"/>
    <w:rsid w:val="005B18D1"/>
    <w:rsid w:val="005B1A0D"/>
    <w:rsid w:val="005B203A"/>
    <w:rsid w:val="005B4950"/>
    <w:rsid w:val="005B4CDB"/>
    <w:rsid w:val="005B4EC0"/>
    <w:rsid w:val="005C0889"/>
    <w:rsid w:val="005C3005"/>
    <w:rsid w:val="005C3F1E"/>
    <w:rsid w:val="005C45B5"/>
    <w:rsid w:val="005C5D17"/>
    <w:rsid w:val="005C6883"/>
    <w:rsid w:val="005C6AF4"/>
    <w:rsid w:val="005C7D9C"/>
    <w:rsid w:val="005D5441"/>
    <w:rsid w:val="005D79A5"/>
    <w:rsid w:val="005E0291"/>
    <w:rsid w:val="005E06E6"/>
    <w:rsid w:val="005E3241"/>
    <w:rsid w:val="005E324B"/>
    <w:rsid w:val="005E40C5"/>
    <w:rsid w:val="005E45F5"/>
    <w:rsid w:val="005E7497"/>
    <w:rsid w:val="005F044B"/>
    <w:rsid w:val="005F1C4F"/>
    <w:rsid w:val="005F2D06"/>
    <w:rsid w:val="005F318F"/>
    <w:rsid w:val="005F319F"/>
    <w:rsid w:val="005F346C"/>
    <w:rsid w:val="005F3DC2"/>
    <w:rsid w:val="005F50E5"/>
    <w:rsid w:val="005F6A10"/>
    <w:rsid w:val="00602104"/>
    <w:rsid w:val="006025B0"/>
    <w:rsid w:val="00603DCC"/>
    <w:rsid w:val="006041D5"/>
    <w:rsid w:val="00604B27"/>
    <w:rsid w:val="00606076"/>
    <w:rsid w:val="00606C50"/>
    <w:rsid w:val="00606D49"/>
    <w:rsid w:val="00612790"/>
    <w:rsid w:val="00613F26"/>
    <w:rsid w:val="00615B51"/>
    <w:rsid w:val="00616CBE"/>
    <w:rsid w:val="00620CD2"/>
    <w:rsid w:val="00624501"/>
    <w:rsid w:val="00624E25"/>
    <w:rsid w:val="0062684C"/>
    <w:rsid w:val="006273FB"/>
    <w:rsid w:val="00627B11"/>
    <w:rsid w:val="00627FDA"/>
    <w:rsid w:val="0063324C"/>
    <w:rsid w:val="006351EC"/>
    <w:rsid w:val="00635983"/>
    <w:rsid w:val="00636B17"/>
    <w:rsid w:val="00644BAE"/>
    <w:rsid w:val="00645E44"/>
    <w:rsid w:val="00651A45"/>
    <w:rsid w:val="00653D2F"/>
    <w:rsid w:val="00655E6C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72824"/>
    <w:rsid w:val="00675751"/>
    <w:rsid w:val="006821DC"/>
    <w:rsid w:val="0068221A"/>
    <w:rsid w:val="0068289D"/>
    <w:rsid w:val="006829EA"/>
    <w:rsid w:val="006834C7"/>
    <w:rsid w:val="006848A0"/>
    <w:rsid w:val="00691580"/>
    <w:rsid w:val="00695640"/>
    <w:rsid w:val="0069765F"/>
    <w:rsid w:val="006A0324"/>
    <w:rsid w:val="006A0F26"/>
    <w:rsid w:val="006A1CE0"/>
    <w:rsid w:val="006A4954"/>
    <w:rsid w:val="006A4CB0"/>
    <w:rsid w:val="006A5D1E"/>
    <w:rsid w:val="006A5EEE"/>
    <w:rsid w:val="006B07E9"/>
    <w:rsid w:val="006B0DCD"/>
    <w:rsid w:val="006B1097"/>
    <w:rsid w:val="006B1593"/>
    <w:rsid w:val="006B2BE8"/>
    <w:rsid w:val="006B2F1A"/>
    <w:rsid w:val="006B6C26"/>
    <w:rsid w:val="006B762E"/>
    <w:rsid w:val="006C028E"/>
    <w:rsid w:val="006C13D4"/>
    <w:rsid w:val="006C1731"/>
    <w:rsid w:val="006C1DDB"/>
    <w:rsid w:val="006C380D"/>
    <w:rsid w:val="006C3AEA"/>
    <w:rsid w:val="006C4B75"/>
    <w:rsid w:val="006C4C66"/>
    <w:rsid w:val="006C6332"/>
    <w:rsid w:val="006D0275"/>
    <w:rsid w:val="006D19A0"/>
    <w:rsid w:val="006D1E08"/>
    <w:rsid w:val="006D3580"/>
    <w:rsid w:val="006D45FD"/>
    <w:rsid w:val="006D63D2"/>
    <w:rsid w:val="006D7360"/>
    <w:rsid w:val="006D7A63"/>
    <w:rsid w:val="006D7D7A"/>
    <w:rsid w:val="006E1B78"/>
    <w:rsid w:val="006E32A1"/>
    <w:rsid w:val="006E62AB"/>
    <w:rsid w:val="006E6391"/>
    <w:rsid w:val="006E7B09"/>
    <w:rsid w:val="006F00CF"/>
    <w:rsid w:val="006F3C4A"/>
    <w:rsid w:val="006F3C78"/>
    <w:rsid w:val="006F79C7"/>
    <w:rsid w:val="007002B7"/>
    <w:rsid w:val="00700D94"/>
    <w:rsid w:val="00702EF9"/>
    <w:rsid w:val="00703AA9"/>
    <w:rsid w:val="00704B6B"/>
    <w:rsid w:val="00704DF6"/>
    <w:rsid w:val="0070553C"/>
    <w:rsid w:val="0070762E"/>
    <w:rsid w:val="0071009A"/>
    <w:rsid w:val="00711AE2"/>
    <w:rsid w:val="00714CC8"/>
    <w:rsid w:val="00716F99"/>
    <w:rsid w:val="00717B38"/>
    <w:rsid w:val="007213A4"/>
    <w:rsid w:val="00723844"/>
    <w:rsid w:val="00723F59"/>
    <w:rsid w:val="007251C6"/>
    <w:rsid w:val="00730DA4"/>
    <w:rsid w:val="00733211"/>
    <w:rsid w:val="007347A0"/>
    <w:rsid w:val="00735F26"/>
    <w:rsid w:val="00737B76"/>
    <w:rsid w:val="00741878"/>
    <w:rsid w:val="00743E5D"/>
    <w:rsid w:val="007445C2"/>
    <w:rsid w:val="007447B7"/>
    <w:rsid w:val="007460FE"/>
    <w:rsid w:val="00746683"/>
    <w:rsid w:val="00746A59"/>
    <w:rsid w:val="0075049B"/>
    <w:rsid w:val="00750F85"/>
    <w:rsid w:val="0075454F"/>
    <w:rsid w:val="007545BC"/>
    <w:rsid w:val="007566F8"/>
    <w:rsid w:val="0075783A"/>
    <w:rsid w:val="0076003B"/>
    <w:rsid w:val="0076330A"/>
    <w:rsid w:val="0076454B"/>
    <w:rsid w:val="00765BA1"/>
    <w:rsid w:val="00766670"/>
    <w:rsid w:val="007746DC"/>
    <w:rsid w:val="00774E78"/>
    <w:rsid w:val="00775D94"/>
    <w:rsid w:val="007802C9"/>
    <w:rsid w:val="007825CF"/>
    <w:rsid w:val="0078278A"/>
    <w:rsid w:val="00785BBF"/>
    <w:rsid w:val="007864F6"/>
    <w:rsid w:val="00787265"/>
    <w:rsid w:val="00790293"/>
    <w:rsid w:val="0079112F"/>
    <w:rsid w:val="0079180A"/>
    <w:rsid w:val="007933C9"/>
    <w:rsid w:val="0079692F"/>
    <w:rsid w:val="007A0769"/>
    <w:rsid w:val="007A3631"/>
    <w:rsid w:val="007A57E6"/>
    <w:rsid w:val="007B106B"/>
    <w:rsid w:val="007B7406"/>
    <w:rsid w:val="007B7C38"/>
    <w:rsid w:val="007C1524"/>
    <w:rsid w:val="007C2021"/>
    <w:rsid w:val="007C3697"/>
    <w:rsid w:val="007C582E"/>
    <w:rsid w:val="007C5E91"/>
    <w:rsid w:val="007D1415"/>
    <w:rsid w:val="007D1740"/>
    <w:rsid w:val="007D1C38"/>
    <w:rsid w:val="007D28C5"/>
    <w:rsid w:val="007D492B"/>
    <w:rsid w:val="007D69A0"/>
    <w:rsid w:val="007D705D"/>
    <w:rsid w:val="007E17D5"/>
    <w:rsid w:val="007E1B9E"/>
    <w:rsid w:val="007E4BB4"/>
    <w:rsid w:val="007E7492"/>
    <w:rsid w:val="007F21E8"/>
    <w:rsid w:val="007F2559"/>
    <w:rsid w:val="007F2BD9"/>
    <w:rsid w:val="007F2CFA"/>
    <w:rsid w:val="007F53D4"/>
    <w:rsid w:val="00801AA5"/>
    <w:rsid w:val="00803512"/>
    <w:rsid w:val="0080431C"/>
    <w:rsid w:val="008127E7"/>
    <w:rsid w:val="00813304"/>
    <w:rsid w:val="00814BE8"/>
    <w:rsid w:val="0081565A"/>
    <w:rsid w:val="00820B24"/>
    <w:rsid w:val="00822FDD"/>
    <w:rsid w:val="008232EA"/>
    <w:rsid w:val="00823C70"/>
    <w:rsid w:val="00827A73"/>
    <w:rsid w:val="00830707"/>
    <w:rsid w:val="00830AD3"/>
    <w:rsid w:val="0083133A"/>
    <w:rsid w:val="00831D54"/>
    <w:rsid w:val="00832F49"/>
    <w:rsid w:val="008375D2"/>
    <w:rsid w:val="00837C07"/>
    <w:rsid w:val="00837CAA"/>
    <w:rsid w:val="00841080"/>
    <w:rsid w:val="0084195B"/>
    <w:rsid w:val="00842569"/>
    <w:rsid w:val="008425CC"/>
    <w:rsid w:val="00843328"/>
    <w:rsid w:val="00843787"/>
    <w:rsid w:val="0084649B"/>
    <w:rsid w:val="00847828"/>
    <w:rsid w:val="00853319"/>
    <w:rsid w:val="008538BC"/>
    <w:rsid w:val="00854062"/>
    <w:rsid w:val="00854415"/>
    <w:rsid w:val="00856F1E"/>
    <w:rsid w:val="00857315"/>
    <w:rsid w:val="00857336"/>
    <w:rsid w:val="00857E1D"/>
    <w:rsid w:val="008622C8"/>
    <w:rsid w:val="008664AB"/>
    <w:rsid w:val="008675C0"/>
    <w:rsid w:val="00872476"/>
    <w:rsid w:val="0087295B"/>
    <w:rsid w:val="00873E88"/>
    <w:rsid w:val="00873FD1"/>
    <w:rsid w:val="0087407C"/>
    <w:rsid w:val="00874DD3"/>
    <w:rsid w:val="00875E34"/>
    <w:rsid w:val="00875FC7"/>
    <w:rsid w:val="00877FFD"/>
    <w:rsid w:val="0088008A"/>
    <w:rsid w:val="008836D1"/>
    <w:rsid w:val="0088400A"/>
    <w:rsid w:val="00885143"/>
    <w:rsid w:val="00886065"/>
    <w:rsid w:val="0089374C"/>
    <w:rsid w:val="00893B88"/>
    <w:rsid w:val="00894694"/>
    <w:rsid w:val="00894EDD"/>
    <w:rsid w:val="008968D7"/>
    <w:rsid w:val="0089785C"/>
    <w:rsid w:val="008A353B"/>
    <w:rsid w:val="008A51E3"/>
    <w:rsid w:val="008B08B3"/>
    <w:rsid w:val="008B1FEB"/>
    <w:rsid w:val="008B550A"/>
    <w:rsid w:val="008C0CE6"/>
    <w:rsid w:val="008D65AE"/>
    <w:rsid w:val="008D67C0"/>
    <w:rsid w:val="008D74A9"/>
    <w:rsid w:val="008D7F99"/>
    <w:rsid w:val="008E118F"/>
    <w:rsid w:val="008E30A2"/>
    <w:rsid w:val="008E3911"/>
    <w:rsid w:val="008E3F1F"/>
    <w:rsid w:val="008E4E1A"/>
    <w:rsid w:val="008E60C2"/>
    <w:rsid w:val="008E68DC"/>
    <w:rsid w:val="008E6BE6"/>
    <w:rsid w:val="008E760B"/>
    <w:rsid w:val="008F0153"/>
    <w:rsid w:val="008F0DE2"/>
    <w:rsid w:val="008F2AF1"/>
    <w:rsid w:val="008F4ED6"/>
    <w:rsid w:val="008F5027"/>
    <w:rsid w:val="008F507E"/>
    <w:rsid w:val="00900BB2"/>
    <w:rsid w:val="0090176A"/>
    <w:rsid w:val="00901799"/>
    <w:rsid w:val="009024EE"/>
    <w:rsid w:val="00903398"/>
    <w:rsid w:val="00903F09"/>
    <w:rsid w:val="0090514F"/>
    <w:rsid w:val="009059BB"/>
    <w:rsid w:val="00907CCE"/>
    <w:rsid w:val="009138F7"/>
    <w:rsid w:val="00914540"/>
    <w:rsid w:val="009146AD"/>
    <w:rsid w:val="009150E6"/>
    <w:rsid w:val="0091517F"/>
    <w:rsid w:val="0092096C"/>
    <w:rsid w:val="00922E03"/>
    <w:rsid w:val="00923D03"/>
    <w:rsid w:val="00924336"/>
    <w:rsid w:val="00924669"/>
    <w:rsid w:val="00930346"/>
    <w:rsid w:val="00931FE9"/>
    <w:rsid w:val="00933C19"/>
    <w:rsid w:val="00935DB7"/>
    <w:rsid w:val="00937AFD"/>
    <w:rsid w:val="00940072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826"/>
    <w:rsid w:val="00954A19"/>
    <w:rsid w:val="00954D29"/>
    <w:rsid w:val="00956C15"/>
    <w:rsid w:val="0095725B"/>
    <w:rsid w:val="009577F6"/>
    <w:rsid w:val="00961BA3"/>
    <w:rsid w:val="00963982"/>
    <w:rsid w:val="009701D2"/>
    <w:rsid w:val="00973754"/>
    <w:rsid w:val="00974734"/>
    <w:rsid w:val="0097542B"/>
    <w:rsid w:val="00975947"/>
    <w:rsid w:val="00975C64"/>
    <w:rsid w:val="009812AA"/>
    <w:rsid w:val="00982C19"/>
    <w:rsid w:val="0098332B"/>
    <w:rsid w:val="00983C5D"/>
    <w:rsid w:val="00984FE6"/>
    <w:rsid w:val="009858C1"/>
    <w:rsid w:val="0098623F"/>
    <w:rsid w:val="0098726B"/>
    <w:rsid w:val="009900AE"/>
    <w:rsid w:val="00993031"/>
    <w:rsid w:val="009944D7"/>
    <w:rsid w:val="00995F03"/>
    <w:rsid w:val="009966FE"/>
    <w:rsid w:val="009A0C10"/>
    <w:rsid w:val="009A0E05"/>
    <w:rsid w:val="009A0E0B"/>
    <w:rsid w:val="009A20BD"/>
    <w:rsid w:val="009A3167"/>
    <w:rsid w:val="009A4648"/>
    <w:rsid w:val="009A5BB2"/>
    <w:rsid w:val="009A6D1C"/>
    <w:rsid w:val="009B1831"/>
    <w:rsid w:val="009B1F32"/>
    <w:rsid w:val="009B45FA"/>
    <w:rsid w:val="009B63C1"/>
    <w:rsid w:val="009B6B0E"/>
    <w:rsid w:val="009C0533"/>
    <w:rsid w:val="009C2533"/>
    <w:rsid w:val="009C35DF"/>
    <w:rsid w:val="009C4544"/>
    <w:rsid w:val="009C6295"/>
    <w:rsid w:val="009C64EB"/>
    <w:rsid w:val="009D2B55"/>
    <w:rsid w:val="009D3E2C"/>
    <w:rsid w:val="009D406D"/>
    <w:rsid w:val="009D4420"/>
    <w:rsid w:val="009D5081"/>
    <w:rsid w:val="009D5DA7"/>
    <w:rsid w:val="009D7157"/>
    <w:rsid w:val="009D76DC"/>
    <w:rsid w:val="009E0193"/>
    <w:rsid w:val="009E06A5"/>
    <w:rsid w:val="009E1EC4"/>
    <w:rsid w:val="009E2B64"/>
    <w:rsid w:val="009E591B"/>
    <w:rsid w:val="009E63FF"/>
    <w:rsid w:val="009E6EA6"/>
    <w:rsid w:val="009F0BAD"/>
    <w:rsid w:val="009F248D"/>
    <w:rsid w:val="009F3061"/>
    <w:rsid w:val="009F6BF8"/>
    <w:rsid w:val="009F76F3"/>
    <w:rsid w:val="00A01699"/>
    <w:rsid w:val="00A01EEA"/>
    <w:rsid w:val="00A035A5"/>
    <w:rsid w:val="00A0419A"/>
    <w:rsid w:val="00A05F32"/>
    <w:rsid w:val="00A12C89"/>
    <w:rsid w:val="00A14362"/>
    <w:rsid w:val="00A16942"/>
    <w:rsid w:val="00A17444"/>
    <w:rsid w:val="00A17B1E"/>
    <w:rsid w:val="00A20637"/>
    <w:rsid w:val="00A22D31"/>
    <w:rsid w:val="00A232F9"/>
    <w:rsid w:val="00A238B2"/>
    <w:rsid w:val="00A270B4"/>
    <w:rsid w:val="00A27169"/>
    <w:rsid w:val="00A276D3"/>
    <w:rsid w:val="00A32A65"/>
    <w:rsid w:val="00A32D05"/>
    <w:rsid w:val="00A34421"/>
    <w:rsid w:val="00A40349"/>
    <w:rsid w:val="00A426B6"/>
    <w:rsid w:val="00A426C2"/>
    <w:rsid w:val="00A44056"/>
    <w:rsid w:val="00A44B98"/>
    <w:rsid w:val="00A478AB"/>
    <w:rsid w:val="00A50112"/>
    <w:rsid w:val="00A50B79"/>
    <w:rsid w:val="00A5221C"/>
    <w:rsid w:val="00A52352"/>
    <w:rsid w:val="00A523E4"/>
    <w:rsid w:val="00A53E0F"/>
    <w:rsid w:val="00A53F04"/>
    <w:rsid w:val="00A5458D"/>
    <w:rsid w:val="00A60BE6"/>
    <w:rsid w:val="00A6108E"/>
    <w:rsid w:val="00A64B7A"/>
    <w:rsid w:val="00A72CC5"/>
    <w:rsid w:val="00A74519"/>
    <w:rsid w:val="00A74661"/>
    <w:rsid w:val="00A760A9"/>
    <w:rsid w:val="00A76CD0"/>
    <w:rsid w:val="00A7782C"/>
    <w:rsid w:val="00A80D74"/>
    <w:rsid w:val="00A81F38"/>
    <w:rsid w:val="00A81FED"/>
    <w:rsid w:val="00A82129"/>
    <w:rsid w:val="00A82662"/>
    <w:rsid w:val="00A83FBF"/>
    <w:rsid w:val="00A8616F"/>
    <w:rsid w:val="00A91205"/>
    <w:rsid w:val="00A92A72"/>
    <w:rsid w:val="00A92FD2"/>
    <w:rsid w:val="00A93130"/>
    <w:rsid w:val="00A93245"/>
    <w:rsid w:val="00A95285"/>
    <w:rsid w:val="00AA0DD7"/>
    <w:rsid w:val="00AA19C9"/>
    <w:rsid w:val="00AA1B9A"/>
    <w:rsid w:val="00AA3362"/>
    <w:rsid w:val="00AA6C50"/>
    <w:rsid w:val="00AA70E4"/>
    <w:rsid w:val="00AB4D9C"/>
    <w:rsid w:val="00AB6293"/>
    <w:rsid w:val="00AB7FE0"/>
    <w:rsid w:val="00AC06CC"/>
    <w:rsid w:val="00AC1E42"/>
    <w:rsid w:val="00AC3D60"/>
    <w:rsid w:val="00AC44EE"/>
    <w:rsid w:val="00AC456A"/>
    <w:rsid w:val="00AC7725"/>
    <w:rsid w:val="00AD142D"/>
    <w:rsid w:val="00AD23D8"/>
    <w:rsid w:val="00AD2A73"/>
    <w:rsid w:val="00AD32F0"/>
    <w:rsid w:val="00AD44AC"/>
    <w:rsid w:val="00AD4542"/>
    <w:rsid w:val="00AD6280"/>
    <w:rsid w:val="00AD7089"/>
    <w:rsid w:val="00AD7504"/>
    <w:rsid w:val="00AE08FE"/>
    <w:rsid w:val="00AE2F61"/>
    <w:rsid w:val="00AE3E5C"/>
    <w:rsid w:val="00AE408E"/>
    <w:rsid w:val="00AE4D5C"/>
    <w:rsid w:val="00AF0667"/>
    <w:rsid w:val="00AF1255"/>
    <w:rsid w:val="00AF19BF"/>
    <w:rsid w:val="00AF36F9"/>
    <w:rsid w:val="00AF4D33"/>
    <w:rsid w:val="00AF527D"/>
    <w:rsid w:val="00AF68BA"/>
    <w:rsid w:val="00AF7AA3"/>
    <w:rsid w:val="00AF7DD6"/>
    <w:rsid w:val="00B00E28"/>
    <w:rsid w:val="00B012B5"/>
    <w:rsid w:val="00B029BA"/>
    <w:rsid w:val="00B02DE0"/>
    <w:rsid w:val="00B04AFB"/>
    <w:rsid w:val="00B122AC"/>
    <w:rsid w:val="00B1287B"/>
    <w:rsid w:val="00B129B6"/>
    <w:rsid w:val="00B12B29"/>
    <w:rsid w:val="00B13D3D"/>
    <w:rsid w:val="00B15B32"/>
    <w:rsid w:val="00B17E3D"/>
    <w:rsid w:val="00B2364B"/>
    <w:rsid w:val="00B24C08"/>
    <w:rsid w:val="00B270F0"/>
    <w:rsid w:val="00B33936"/>
    <w:rsid w:val="00B34051"/>
    <w:rsid w:val="00B340AE"/>
    <w:rsid w:val="00B36259"/>
    <w:rsid w:val="00B37083"/>
    <w:rsid w:val="00B376B3"/>
    <w:rsid w:val="00B4047C"/>
    <w:rsid w:val="00B40C16"/>
    <w:rsid w:val="00B40DA9"/>
    <w:rsid w:val="00B451AD"/>
    <w:rsid w:val="00B4720A"/>
    <w:rsid w:val="00B53CDE"/>
    <w:rsid w:val="00B569D4"/>
    <w:rsid w:val="00B604BE"/>
    <w:rsid w:val="00B62593"/>
    <w:rsid w:val="00B632AD"/>
    <w:rsid w:val="00B63D80"/>
    <w:rsid w:val="00B644A5"/>
    <w:rsid w:val="00B645FC"/>
    <w:rsid w:val="00B646F2"/>
    <w:rsid w:val="00B67FA6"/>
    <w:rsid w:val="00B708F6"/>
    <w:rsid w:val="00B70C67"/>
    <w:rsid w:val="00B75DE2"/>
    <w:rsid w:val="00B812E2"/>
    <w:rsid w:val="00B81E1E"/>
    <w:rsid w:val="00B824ED"/>
    <w:rsid w:val="00B82920"/>
    <w:rsid w:val="00B83DFC"/>
    <w:rsid w:val="00B83EAB"/>
    <w:rsid w:val="00B83F5E"/>
    <w:rsid w:val="00B8429B"/>
    <w:rsid w:val="00B8437A"/>
    <w:rsid w:val="00B85040"/>
    <w:rsid w:val="00B86F68"/>
    <w:rsid w:val="00B878B2"/>
    <w:rsid w:val="00B90E68"/>
    <w:rsid w:val="00B93F64"/>
    <w:rsid w:val="00B94F11"/>
    <w:rsid w:val="00B95ACA"/>
    <w:rsid w:val="00BA22FD"/>
    <w:rsid w:val="00BA5461"/>
    <w:rsid w:val="00BA5C02"/>
    <w:rsid w:val="00BA7D7C"/>
    <w:rsid w:val="00BB1695"/>
    <w:rsid w:val="00BB245E"/>
    <w:rsid w:val="00BB24BA"/>
    <w:rsid w:val="00BB3E7F"/>
    <w:rsid w:val="00BB53FD"/>
    <w:rsid w:val="00BB5F37"/>
    <w:rsid w:val="00BB60B7"/>
    <w:rsid w:val="00BB61FA"/>
    <w:rsid w:val="00BB6E7B"/>
    <w:rsid w:val="00BC071D"/>
    <w:rsid w:val="00BC1629"/>
    <w:rsid w:val="00BC2E4F"/>
    <w:rsid w:val="00BC41BA"/>
    <w:rsid w:val="00BC4F23"/>
    <w:rsid w:val="00BC524E"/>
    <w:rsid w:val="00BC5711"/>
    <w:rsid w:val="00BC63D9"/>
    <w:rsid w:val="00BC7282"/>
    <w:rsid w:val="00BC75B4"/>
    <w:rsid w:val="00BC78C2"/>
    <w:rsid w:val="00BC7E0F"/>
    <w:rsid w:val="00BD1334"/>
    <w:rsid w:val="00BD1466"/>
    <w:rsid w:val="00BD2997"/>
    <w:rsid w:val="00BD3FEB"/>
    <w:rsid w:val="00BD4720"/>
    <w:rsid w:val="00BD718B"/>
    <w:rsid w:val="00BE12A5"/>
    <w:rsid w:val="00BE4557"/>
    <w:rsid w:val="00BE51CB"/>
    <w:rsid w:val="00BE547D"/>
    <w:rsid w:val="00BE6129"/>
    <w:rsid w:val="00BE75E5"/>
    <w:rsid w:val="00BE76E1"/>
    <w:rsid w:val="00BF014D"/>
    <w:rsid w:val="00BF3E0B"/>
    <w:rsid w:val="00BF42F0"/>
    <w:rsid w:val="00BF4385"/>
    <w:rsid w:val="00BF4DC4"/>
    <w:rsid w:val="00BF58F9"/>
    <w:rsid w:val="00BF79AF"/>
    <w:rsid w:val="00C00743"/>
    <w:rsid w:val="00C01B97"/>
    <w:rsid w:val="00C01F40"/>
    <w:rsid w:val="00C03C5E"/>
    <w:rsid w:val="00C03F04"/>
    <w:rsid w:val="00C052CE"/>
    <w:rsid w:val="00C05B22"/>
    <w:rsid w:val="00C075A1"/>
    <w:rsid w:val="00C07696"/>
    <w:rsid w:val="00C10388"/>
    <w:rsid w:val="00C10D70"/>
    <w:rsid w:val="00C126F6"/>
    <w:rsid w:val="00C134B0"/>
    <w:rsid w:val="00C141E6"/>
    <w:rsid w:val="00C163C6"/>
    <w:rsid w:val="00C16690"/>
    <w:rsid w:val="00C176A8"/>
    <w:rsid w:val="00C21C05"/>
    <w:rsid w:val="00C24DFD"/>
    <w:rsid w:val="00C24F05"/>
    <w:rsid w:val="00C268E1"/>
    <w:rsid w:val="00C27282"/>
    <w:rsid w:val="00C302D0"/>
    <w:rsid w:val="00C3062E"/>
    <w:rsid w:val="00C316A5"/>
    <w:rsid w:val="00C32742"/>
    <w:rsid w:val="00C37289"/>
    <w:rsid w:val="00C45E46"/>
    <w:rsid w:val="00C5018D"/>
    <w:rsid w:val="00C501FC"/>
    <w:rsid w:val="00C50DF1"/>
    <w:rsid w:val="00C50ED7"/>
    <w:rsid w:val="00C510CF"/>
    <w:rsid w:val="00C53794"/>
    <w:rsid w:val="00C56049"/>
    <w:rsid w:val="00C56859"/>
    <w:rsid w:val="00C5787F"/>
    <w:rsid w:val="00C57BEC"/>
    <w:rsid w:val="00C61353"/>
    <w:rsid w:val="00C61744"/>
    <w:rsid w:val="00C61CE0"/>
    <w:rsid w:val="00C634E0"/>
    <w:rsid w:val="00C638BC"/>
    <w:rsid w:val="00C64636"/>
    <w:rsid w:val="00C653FD"/>
    <w:rsid w:val="00C668BC"/>
    <w:rsid w:val="00C70D50"/>
    <w:rsid w:val="00C71581"/>
    <w:rsid w:val="00C72DC2"/>
    <w:rsid w:val="00C7331F"/>
    <w:rsid w:val="00C739D2"/>
    <w:rsid w:val="00C73A93"/>
    <w:rsid w:val="00C75B4C"/>
    <w:rsid w:val="00C75BBB"/>
    <w:rsid w:val="00C779EC"/>
    <w:rsid w:val="00C77D8C"/>
    <w:rsid w:val="00C80872"/>
    <w:rsid w:val="00C80878"/>
    <w:rsid w:val="00C82ADB"/>
    <w:rsid w:val="00C82E6D"/>
    <w:rsid w:val="00C83A09"/>
    <w:rsid w:val="00C83FC8"/>
    <w:rsid w:val="00C8437C"/>
    <w:rsid w:val="00C8557C"/>
    <w:rsid w:val="00C85D67"/>
    <w:rsid w:val="00C90E5C"/>
    <w:rsid w:val="00C9186F"/>
    <w:rsid w:val="00C91DE9"/>
    <w:rsid w:val="00C922BB"/>
    <w:rsid w:val="00C92FE2"/>
    <w:rsid w:val="00C93635"/>
    <w:rsid w:val="00C938DA"/>
    <w:rsid w:val="00C96B3D"/>
    <w:rsid w:val="00C97686"/>
    <w:rsid w:val="00CA146B"/>
    <w:rsid w:val="00CA3D8B"/>
    <w:rsid w:val="00CA4CDB"/>
    <w:rsid w:val="00CA597F"/>
    <w:rsid w:val="00CB10ED"/>
    <w:rsid w:val="00CB270F"/>
    <w:rsid w:val="00CB2CC1"/>
    <w:rsid w:val="00CB356E"/>
    <w:rsid w:val="00CB40C7"/>
    <w:rsid w:val="00CB4240"/>
    <w:rsid w:val="00CB5413"/>
    <w:rsid w:val="00CC19C6"/>
    <w:rsid w:val="00CC2194"/>
    <w:rsid w:val="00CC2674"/>
    <w:rsid w:val="00CC7B37"/>
    <w:rsid w:val="00CD169D"/>
    <w:rsid w:val="00CD205E"/>
    <w:rsid w:val="00CD337B"/>
    <w:rsid w:val="00CD3ABD"/>
    <w:rsid w:val="00CD3E41"/>
    <w:rsid w:val="00CD60B9"/>
    <w:rsid w:val="00CD71DA"/>
    <w:rsid w:val="00CD7FFE"/>
    <w:rsid w:val="00CE1D2B"/>
    <w:rsid w:val="00CE1D51"/>
    <w:rsid w:val="00CE6283"/>
    <w:rsid w:val="00CE650C"/>
    <w:rsid w:val="00CE78B4"/>
    <w:rsid w:val="00CE78E9"/>
    <w:rsid w:val="00CF00BD"/>
    <w:rsid w:val="00CF3F00"/>
    <w:rsid w:val="00CF401B"/>
    <w:rsid w:val="00CF44A9"/>
    <w:rsid w:val="00CF7F08"/>
    <w:rsid w:val="00D007BA"/>
    <w:rsid w:val="00D00E50"/>
    <w:rsid w:val="00D0174A"/>
    <w:rsid w:val="00D01F45"/>
    <w:rsid w:val="00D04C39"/>
    <w:rsid w:val="00D11ECD"/>
    <w:rsid w:val="00D138EE"/>
    <w:rsid w:val="00D1484E"/>
    <w:rsid w:val="00D14897"/>
    <w:rsid w:val="00D14F70"/>
    <w:rsid w:val="00D161D6"/>
    <w:rsid w:val="00D16725"/>
    <w:rsid w:val="00D16AA8"/>
    <w:rsid w:val="00D179F2"/>
    <w:rsid w:val="00D213C6"/>
    <w:rsid w:val="00D221B3"/>
    <w:rsid w:val="00D24036"/>
    <w:rsid w:val="00D263CB"/>
    <w:rsid w:val="00D27023"/>
    <w:rsid w:val="00D2785E"/>
    <w:rsid w:val="00D30F74"/>
    <w:rsid w:val="00D32F25"/>
    <w:rsid w:val="00D34213"/>
    <w:rsid w:val="00D374A0"/>
    <w:rsid w:val="00D37D8F"/>
    <w:rsid w:val="00D41C4D"/>
    <w:rsid w:val="00D44EC8"/>
    <w:rsid w:val="00D45097"/>
    <w:rsid w:val="00D45DCB"/>
    <w:rsid w:val="00D52B69"/>
    <w:rsid w:val="00D53FF5"/>
    <w:rsid w:val="00D54A1C"/>
    <w:rsid w:val="00D56D2F"/>
    <w:rsid w:val="00D5767F"/>
    <w:rsid w:val="00D6065D"/>
    <w:rsid w:val="00D607BB"/>
    <w:rsid w:val="00D626C9"/>
    <w:rsid w:val="00D62A59"/>
    <w:rsid w:val="00D63A5B"/>
    <w:rsid w:val="00D6501F"/>
    <w:rsid w:val="00D65393"/>
    <w:rsid w:val="00D66E74"/>
    <w:rsid w:val="00D671C7"/>
    <w:rsid w:val="00D7091E"/>
    <w:rsid w:val="00D71A19"/>
    <w:rsid w:val="00D7303B"/>
    <w:rsid w:val="00D74E8E"/>
    <w:rsid w:val="00D76A1F"/>
    <w:rsid w:val="00D808A9"/>
    <w:rsid w:val="00D833A1"/>
    <w:rsid w:val="00D83BA9"/>
    <w:rsid w:val="00D86320"/>
    <w:rsid w:val="00D86386"/>
    <w:rsid w:val="00D86F97"/>
    <w:rsid w:val="00D907C3"/>
    <w:rsid w:val="00D962A5"/>
    <w:rsid w:val="00D97A72"/>
    <w:rsid w:val="00DA0834"/>
    <w:rsid w:val="00DA1547"/>
    <w:rsid w:val="00DA1C66"/>
    <w:rsid w:val="00DA26BF"/>
    <w:rsid w:val="00DA2A08"/>
    <w:rsid w:val="00DA4B3E"/>
    <w:rsid w:val="00DA54A1"/>
    <w:rsid w:val="00DA6ADC"/>
    <w:rsid w:val="00DA7F94"/>
    <w:rsid w:val="00DB0899"/>
    <w:rsid w:val="00DB0D03"/>
    <w:rsid w:val="00DB1849"/>
    <w:rsid w:val="00DB1B12"/>
    <w:rsid w:val="00DB2C7E"/>
    <w:rsid w:val="00DB38D0"/>
    <w:rsid w:val="00DB469E"/>
    <w:rsid w:val="00DB662F"/>
    <w:rsid w:val="00DB6D21"/>
    <w:rsid w:val="00DC0856"/>
    <w:rsid w:val="00DC0D2A"/>
    <w:rsid w:val="00DC18BA"/>
    <w:rsid w:val="00DC28C4"/>
    <w:rsid w:val="00DC30C8"/>
    <w:rsid w:val="00DC3589"/>
    <w:rsid w:val="00DC3A1D"/>
    <w:rsid w:val="00DC4843"/>
    <w:rsid w:val="00DC4FAA"/>
    <w:rsid w:val="00DC532B"/>
    <w:rsid w:val="00DD00BD"/>
    <w:rsid w:val="00DD1805"/>
    <w:rsid w:val="00DD3649"/>
    <w:rsid w:val="00DD48DF"/>
    <w:rsid w:val="00DD722D"/>
    <w:rsid w:val="00DD7C8E"/>
    <w:rsid w:val="00DF1C43"/>
    <w:rsid w:val="00DF2CCE"/>
    <w:rsid w:val="00DF3049"/>
    <w:rsid w:val="00DF370F"/>
    <w:rsid w:val="00DF3824"/>
    <w:rsid w:val="00DF7429"/>
    <w:rsid w:val="00DF75C0"/>
    <w:rsid w:val="00E00765"/>
    <w:rsid w:val="00E00BB7"/>
    <w:rsid w:val="00E016C4"/>
    <w:rsid w:val="00E05E0D"/>
    <w:rsid w:val="00E11C10"/>
    <w:rsid w:val="00E124D6"/>
    <w:rsid w:val="00E17D16"/>
    <w:rsid w:val="00E2239B"/>
    <w:rsid w:val="00E23D72"/>
    <w:rsid w:val="00E25310"/>
    <w:rsid w:val="00E25436"/>
    <w:rsid w:val="00E27766"/>
    <w:rsid w:val="00E27D66"/>
    <w:rsid w:val="00E3091C"/>
    <w:rsid w:val="00E31E08"/>
    <w:rsid w:val="00E32B79"/>
    <w:rsid w:val="00E34B03"/>
    <w:rsid w:val="00E34BFC"/>
    <w:rsid w:val="00E34D30"/>
    <w:rsid w:val="00E41F27"/>
    <w:rsid w:val="00E424B7"/>
    <w:rsid w:val="00E42E94"/>
    <w:rsid w:val="00E43319"/>
    <w:rsid w:val="00E43CAD"/>
    <w:rsid w:val="00E448FC"/>
    <w:rsid w:val="00E4497D"/>
    <w:rsid w:val="00E44CB7"/>
    <w:rsid w:val="00E4542A"/>
    <w:rsid w:val="00E5180B"/>
    <w:rsid w:val="00E53C1D"/>
    <w:rsid w:val="00E540D0"/>
    <w:rsid w:val="00E544ED"/>
    <w:rsid w:val="00E552FD"/>
    <w:rsid w:val="00E55996"/>
    <w:rsid w:val="00E562D3"/>
    <w:rsid w:val="00E57264"/>
    <w:rsid w:val="00E6063A"/>
    <w:rsid w:val="00E61CBC"/>
    <w:rsid w:val="00E630A1"/>
    <w:rsid w:val="00E667C8"/>
    <w:rsid w:val="00E7058C"/>
    <w:rsid w:val="00E708F0"/>
    <w:rsid w:val="00E70BF2"/>
    <w:rsid w:val="00E70CDF"/>
    <w:rsid w:val="00E70D37"/>
    <w:rsid w:val="00E741AE"/>
    <w:rsid w:val="00E761B3"/>
    <w:rsid w:val="00E7780C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E13"/>
    <w:rsid w:val="00EA2E8C"/>
    <w:rsid w:val="00EA3042"/>
    <w:rsid w:val="00EA406B"/>
    <w:rsid w:val="00EA4178"/>
    <w:rsid w:val="00EA4CBC"/>
    <w:rsid w:val="00EA5557"/>
    <w:rsid w:val="00EA57D2"/>
    <w:rsid w:val="00EA643F"/>
    <w:rsid w:val="00EA7828"/>
    <w:rsid w:val="00EB4D23"/>
    <w:rsid w:val="00EB5C5A"/>
    <w:rsid w:val="00EB7385"/>
    <w:rsid w:val="00EC2838"/>
    <w:rsid w:val="00EC661C"/>
    <w:rsid w:val="00ED0AB2"/>
    <w:rsid w:val="00ED1946"/>
    <w:rsid w:val="00ED1B3C"/>
    <w:rsid w:val="00ED337A"/>
    <w:rsid w:val="00ED6FA5"/>
    <w:rsid w:val="00ED7421"/>
    <w:rsid w:val="00ED7CE5"/>
    <w:rsid w:val="00ED7FDF"/>
    <w:rsid w:val="00EE1A8E"/>
    <w:rsid w:val="00EE1ACD"/>
    <w:rsid w:val="00EE1D3B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320E"/>
    <w:rsid w:val="00EF33E8"/>
    <w:rsid w:val="00EF476E"/>
    <w:rsid w:val="00EF4FDE"/>
    <w:rsid w:val="00EF5BE2"/>
    <w:rsid w:val="00EF5C57"/>
    <w:rsid w:val="00EF69A8"/>
    <w:rsid w:val="00EF6E20"/>
    <w:rsid w:val="00F012B3"/>
    <w:rsid w:val="00F0183C"/>
    <w:rsid w:val="00F03B09"/>
    <w:rsid w:val="00F0756E"/>
    <w:rsid w:val="00F1497F"/>
    <w:rsid w:val="00F1508B"/>
    <w:rsid w:val="00F161D6"/>
    <w:rsid w:val="00F20E54"/>
    <w:rsid w:val="00F239DD"/>
    <w:rsid w:val="00F24F9F"/>
    <w:rsid w:val="00F2588E"/>
    <w:rsid w:val="00F263BA"/>
    <w:rsid w:val="00F26E5B"/>
    <w:rsid w:val="00F27089"/>
    <w:rsid w:val="00F30CDD"/>
    <w:rsid w:val="00F31990"/>
    <w:rsid w:val="00F3359A"/>
    <w:rsid w:val="00F34825"/>
    <w:rsid w:val="00F34A19"/>
    <w:rsid w:val="00F34B9B"/>
    <w:rsid w:val="00F3656D"/>
    <w:rsid w:val="00F37A9A"/>
    <w:rsid w:val="00F42364"/>
    <w:rsid w:val="00F42F54"/>
    <w:rsid w:val="00F4499A"/>
    <w:rsid w:val="00F45AF4"/>
    <w:rsid w:val="00F5004B"/>
    <w:rsid w:val="00F514DC"/>
    <w:rsid w:val="00F52368"/>
    <w:rsid w:val="00F53890"/>
    <w:rsid w:val="00F5411C"/>
    <w:rsid w:val="00F55448"/>
    <w:rsid w:val="00F56A9C"/>
    <w:rsid w:val="00F5716D"/>
    <w:rsid w:val="00F57492"/>
    <w:rsid w:val="00F60343"/>
    <w:rsid w:val="00F60811"/>
    <w:rsid w:val="00F6084A"/>
    <w:rsid w:val="00F60E3D"/>
    <w:rsid w:val="00F637A0"/>
    <w:rsid w:val="00F63D06"/>
    <w:rsid w:val="00F706C5"/>
    <w:rsid w:val="00F70E59"/>
    <w:rsid w:val="00F714A6"/>
    <w:rsid w:val="00F71D7B"/>
    <w:rsid w:val="00F7280D"/>
    <w:rsid w:val="00F72F15"/>
    <w:rsid w:val="00F7395F"/>
    <w:rsid w:val="00F74E28"/>
    <w:rsid w:val="00F807A0"/>
    <w:rsid w:val="00F81DCC"/>
    <w:rsid w:val="00F85D1D"/>
    <w:rsid w:val="00F8612C"/>
    <w:rsid w:val="00F92200"/>
    <w:rsid w:val="00F9231F"/>
    <w:rsid w:val="00F924DF"/>
    <w:rsid w:val="00F92F6B"/>
    <w:rsid w:val="00F93074"/>
    <w:rsid w:val="00F946F7"/>
    <w:rsid w:val="00F95924"/>
    <w:rsid w:val="00FA1A0F"/>
    <w:rsid w:val="00FA3194"/>
    <w:rsid w:val="00FA34AE"/>
    <w:rsid w:val="00FA527F"/>
    <w:rsid w:val="00FA6A0F"/>
    <w:rsid w:val="00FB0276"/>
    <w:rsid w:val="00FB02B6"/>
    <w:rsid w:val="00FB084C"/>
    <w:rsid w:val="00FB1211"/>
    <w:rsid w:val="00FB18C9"/>
    <w:rsid w:val="00FB3048"/>
    <w:rsid w:val="00FB381D"/>
    <w:rsid w:val="00FB5345"/>
    <w:rsid w:val="00FB7E2B"/>
    <w:rsid w:val="00FC15DD"/>
    <w:rsid w:val="00FC18DA"/>
    <w:rsid w:val="00FC19A6"/>
    <w:rsid w:val="00FC35EC"/>
    <w:rsid w:val="00FC524E"/>
    <w:rsid w:val="00FC5CC2"/>
    <w:rsid w:val="00FC5D44"/>
    <w:rsid w:val="00FC5FBE"/>
    <w:rsid w:val="00FC66D8"/>
    <w:rsid w:val="00FC7612"/>
    <w:rsid w:val="00FD065C"/>
    <w:rsid w:val="00FD3A77"/>
    <w:rsid w:val="00FD3EBB"/>
    <w:rsid w:val="00FD466D"/>
    <w:rsid w:val="00FD5BFF"/>
    <w:rsid w:val="00FD5ECF"/>
    <w:rsid w:val="00FD6481"/>
    <w:rsid w:val="00FE0800"/>
    <w:rsid w:val="00FE287A"/>
    <w:rsid w:val="00FE2CAF"/>
    <w:rsid w:val="00FE3417"/>
    <w:rsid w:val="00FE5000"/>
    <w:rsid w:val="00FE5124"/>
    <w:rsid w:val="00FE70F3"/>
    <w:rsid w:val="00FE7BFE"/>
    <w:rsid w:val="00FF2104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84C7CC583FC47AC96131D846E0790" ma:contentTypeVersion="13" ma:contentTypeDescription="Create a new document." ma:contentTypeScope="" ma:versionID="3fead3a64f2f211e32c204e80371c40e">
  <xsd:schema xmlns:xsd="http://www.w3.org/2001/XMLSchema" xmlns:xs="http://www.w3.org/2001/XMLSchema" xmlns:p="http://schemas.microsoft.com/office/2006/metadata/properties" xmlns:ns3="5dd04d34-0ddd-46cb-9c26-53aba19c2cfd" xmlns:ns4="321faae9-afca-4051-bc05-75cada3cdfa7" targetNamespace="http://schemas.microsoft.com/office/2006/metadata/properties" ma:root="true" ma:fieldsID="741c1d433f72cca60313fede1460becd" ns3:_="" ns4:_="">
    <xsd:import namespace="5dd04d34-0ddd-46cb-9c26-53aba19c2cfd"/>
    <xsd:import namespace="321faae9-afca-4051-bc05-75cada3cdf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4d34-0ddd-46cb-9c26-53aba19c2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faae9-afca-4051-bc05-75cada3cd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ADA51-9402-484A-B887-6DA91D13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4d34-0ddd-46cb-9c26-53aba19c2cfd"/>
    <ds:schemaRef ds:uri="321faae9-afca-4051-bc05-75cada3cd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13732E-0A34-4CE0-816D-A2A5758A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57</cp:revision>
  <cp:lastPrinted>2017-12-13T15:08:00Z</cp:lastPrinted>
  <dcterms:created xsi:type="dcterms:W3CDTF">2020-12-10T17:04:00Z</dcterms:created>
  <dcterms:modified xsi:type="dcterms:W3CDTF">2021-01-11T21:11:00Z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0x01010071E84C7CC583FC47AC96131D846E0790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