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9136" w14:textId="77777777" w:rsidR="00D125A8" w:rsidRDefault="00D125A8" w:rsidP="00D125A8">
      <w:pPr>
        <w:jc w:val="center"/>
        <w:rPr>
          <w:rFonts w:ascii="Trebuchet MS" w:hAnsi="Trebuchet MS"/>
        </w:rPr>
      </w:pPr>
      <w:bookmarkStart w:id="0" w:name="_GoBack"/>
      <w:bookmarkEnd w:id="0"/>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1CFDA50D" w14:textId="77777777" w:rsidR="00D125A8" w:rsidRPr="0093350C" w:rsidRDefault="00D125A8" w:rsidP="00D125A8">
      <w:pPr>
        <w:pStyle w:val="NoSpacing"/>
        <w:jc w:val="center"/>
        <w:rPr>
          <w:rFonts w:ascii="Times New Roman" w:hAnsi="Times New Roman" w:cs="Times New Roman"/>
          <w:sz w:val="24"/>
          <w:szCs w:val="24"/>
        </w:rPr>
      </w:pPr>
    </w:p>
    <w:p w14:paraId="49B1B4CB"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4171BE1E"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43974DBB" w14:textId="39BFCF96" w:rsidR="00D125A8" w:rsidRPr="0093350C" w:rsidRDefault="00562EC7"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26</w:t>
      </w:r>
      <w:r w:rsidR="000966E7">
        <w:rPr>
          <w:rFonts w:ascii="Times New Roman" w:hAnsi="Times New Roman" w:cs="Times New Roman"/>
          <w:b/>
          <w:bCs/>
          <w:sz w:val="24"/>
          <w:szCs w:val="24"/>
        </w:rPr>
        <w:t>, 2019</w:t>
      </w:r>
    </w:p>
    <w:p w14:paraId="1E8DC7B1" w14:textId="1A26F5CE"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 xml:space="preserve">McKee </w:t>
      </w:r>
      <w:r w:rsidR="000966E7">
        <w:rPr>
          <w:rFonts w:ascii="Times New Roman" w:hAnsi="Times New Roman" w:cs="Times New Roman"/>
          <w:b/>
          <w:bCs/>
          <w:sz w:val="24"/>
          <w:szCs w:val="24"/>
        </w:rPr>
        <w:t>282</w:t>
      </w:r>
      <w:r w:rsidRPr="0093350C">
        <w:rPr>
          <w:rFonts w:ascii="Times New Roman" w:hAnsi="Times New Roman" w:cs="Times New Roman"/>
          <w:b/>
          <w:bCs/>
          <w:sz w:val="24"/>
          <w:szCs w:val="24"/>
        </w:rPr>
        <w:t>; 4:00-5:</w:t>
      </w:r>
      <w:r w:rsidR="00562EC7">
        <w:rPr>
          <w:rFonts w:ascii="Times New Roman" w:hAnsi="Times New Roman" w:cs="Times New Roman"/>
          <w:b/>
          <w:bCs/>
          <w:sz w:val="24"/>
          <w:szCs w:val="24"/>
        </w:rPr>
        <w:t>3</w:t>
      </w:r>
      <w:r w:rsidRPr="0093350C">
        <w:rPr>
          <w:rFonts w:ascii="Times New Roman" w:hAnsi="Times New Roman" w:cs="Times New Roman"/>
          <w:b/>
          <w:bCs/>
          <w:sz w:val="24"/>
          <w:szCs w:val="24"/>
        </w:rPr>
        <w:t>0 PM</w:t>
      </w:r>
    </w:p>
    <w:p w14:paraId="40329317" w14:textId="77777777" w:rsidR="00D125A8" w:rsidRDefault="00D125A8"/>
    <w:p w14:paraId="6F419F43" w14:textId="06BCC03F" w:rsidR="005A31A8" w:rsidRDefault="00D125A8">
      <w:r>
        <w:t>Present</w:t>
      </w:r>
      <w:r w:rsidR="00AF2B87">
        <w:t xml:space="preserve">: </w:t>
      </w:r>
      <w:r w:rsidR="005B04D4">
        <w:t xml:space="preserve"> </w:t>
      </w:r>
      <w:r w:rsidR="00023041">
        <w:t>Jason</w:t>
      </w:r>
      <w:r w:rsidR="005E0FA9">
        <w:t xml:space="preserve"> Robinson</w:t>
      </w:r>
      <w:r w:rsidR="00023041">
        <w:t>, Jennifer K</w:t>
      </w:r>
      <w:r w:rsidR="005E0FA9">
        <w:t>rause</w:t>
      </w:r>
      <w:r w:rsidR="00023041">
        <w:t>, Jennifer P</w:t>
      </w:r>
      <w:r w:rsidR="005E0FA9">
        <w:t>arrish</w:t>
      </w:r>
      <w:r w:rsidR="00023041">
        <w:t>, Jaimie</w:t>
      </w:r>
      <w:r w:rsidR="005E0FA9">
        <w:t xml:space="preserve"> Mc</w:t>
      </w:r>
      <w:r w:rsidR="00E51166">
        <w:t>Mullen</w:t>
      </w:r>
      <w:r w:rsidR="00520592">
        <w:t xml:space="preserve">, </w:t>
      </w:r>
      <w:r w:rsidR="00C65BB2">
        <w:t>Charlie</w:t>
      </w:r>
      <w:r w:rsidR="00E51166">
        <w:t xml:space="preserve"> Warren</w:t>
      </w:r>
      <w:r w:rsidR="00C65BB2">
        <w:t>, Mark</w:t>
      </w:r>
      <w:r w:rsidR="00E51166">
        <w:t xml:space="preserve"> Montemayor</w:t>
      </w:r>
      <w:r w:rsidR="00C65BB2">
        <w:t>, Kim M</w:t>
      </w:r>
      <w:r w:rsidR="00E51166">
        <w:t>ahovsky</w:t>
      </w:r>
      <w:r w:rsidR="00C65BB2">
        <w:t>, Donna</w:t>
      </w:r>
      <w:r w:rsidR="00E51166">
        <w:t xml:space="preserve"> Goodwin</w:t>
      </w:r>
      <w:r w:rsidR="00C65BB2">
        <w:t>, Victoria</w:t>
      </w:r>
      <w:r w:rsidR="00E51166">
        <w:t xml:space="preserve"> Terranova</w:t>
      </w:r>
      <w:r w:rsidR="00D35F56">
        <w:t>, Jackie</w:t>
      </w:r>
      <w:r w:rsidR="00E51166">
        <w:t xml:space="preserve"> Davis</w:t>
      </w:r>
      <w:r w:rsidR="00E40979">
        <w:t>, Ginny</w:t>
      </w:r>
      <w:r w:rsidR="00E51166">
        <w:t xml:space="preserve"> Huang</w:t>
      </w:r>
      <w:r w:rsidR="00C61E41">
        <w:t>, Stan</w:t>
      </w:r>
      <w:r w:rsidR="00E51166">
        <w:t xml:space="preserve"> Trembach</w:t>
      </w:r>
      <w:r w:rsidR="005B5FE1">
        <w:t>, Kim C</w:t>
      </w:r>
      <w:r w:rsidR="00E51166">
        <w:t>reasy</w:t>
      </w:r>
      <w:r w:rsidR="008141E3">
        <w:t>, Maggie</w:t>
      </w:r>
      <w:r w:rsidR="00E51166">
        <w:t xml:space="preserve"> Berg</w:t>
      </w:r>
    </w:p>
    <w:p w14:paraId="4387B93D" w14:textId="27E9A671" w:rsidR="00D125A8" w:rsidRDefault="00D125A8">
      <w:r>
        <w:t>Absent:</w:t>
      </w:r>
      <w:r w:rsidR="008B4576">
        <w:t xml:space="preserve"> </w:t>
      </w:r>
      <w:r w:rsidR="00E51166">
        <w:t>Jeri Kraver</w:t>
      </w:r>
      <w:r w:rsidR="007F7352">
        <w:t xml:space="preserve">, </w:t>
      </w:r>
      <w:r w:rsidR="008B4576">
        <w:t>Wes Tuttle</w:t>
      </w:r>
      <w:r w:rsidR="00E02CFB">
        <w:t xml:space="preserve">, </w:t>
      </w:r>
      <w:r w:rsidR="008D7F94">
        <w:t>Brian Rose (proxy Jaimie)</w:t>
      </w:r>
    </w:p>
    <w:p w14:paraId="48DA2237" w14:textId="4BF3E74C" w:rsidR="00AF2B87" w:rsidRDefault="00AF2B87">
      <w:r>
        <w:t>Guest</w:t>
      </w:r>
      <w:r w:rsidR="00D125A8">
        <w:t>s</w:t>
      </w:r>
      <w:r>
        <w:t xml:space="preserve">: </w:t>
      </w:r>
      <w:r w:rsidR="00C65BB2">
        <w:t xml:space="preserve"> Meagan Crews, Michelle Heiny</w:t>
      </w:r>
    </w:p>
    <w:p w14:paraId="735F75A3" w14:textId="77777777" w:rsidR="00AF2B87" w:rsidRDefault="00AF2B87"/>
    <w:p w14:paraId="3030F05E" w14:textId="426BE08D" w:rsidR="00D125A8"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 xml:space="preserve">Welcome: </w:t>
      </w:r>
      <w:r w:rsidR="00562EC7">
        <w:rPr>
          <w:rFonts w:cstheme="minorHAnsi"/>
          <w:b/>
          <w:sz w:val="24"/>
          <w:szCs w:val="24"/>
          <w:lang w:bidi="x-none"/>
        </w:rPr>
        <w:t>Donna Goodwin</w:t>
      </w:r>
      <w:r w:rsidRPr="003B68F5">
        <w:rPr>
          <w:rFonts w:cstheme="minorHAnsi"/>
          <w:b/>
          <w:sz w:val="24"/>
          <w:szCs w:val="24"/>
          <w:lang w:bidi="x-none"/>
        </w:rPr>
        <w:t>, Chair</w:t>
      </w:r>
    </w:p>
    <w:p w14:paraId="3F92670D" w14:textId="1E61D0C1" w:rsidR="00576E99" w:rsidRPr="00BA6184" w:rsidRDefault="00BA6184" w:rsidP="00576E99">
      <w:pPr>
        <w:widowControl w:val="0"/>
        <w:numPr>
          <w:ilvl w:val="1"/>
          <w:numId w:val="1"/>
        </w:numPr>
        <w:autoSpaceDE w:val="0"/>
        <w:autoSpaceDN w:val="0"/>
        <w:adjustRightInd w:val="0"/>
        <w:spacing w:after="0" w:line="240" w:lineRule="auto"/>
        <w:rPr>
          <w:rFonts w:cstheme="minorHAnsi"/>
          <w:b/>
          <w:lang w:bidi="x-none"/>
        </w:rPr>
      </w:pPr>
      <w:r w:rsidRPr="00BA6184">
        <w:rPr>
          <w:rFonts w:cstheme="minorHAnsi"/>
          <w:lang w:bidi="x-none"/>
        </w:rPr>
        <w:t>Donna asked for everyone to introduce themselves.</w:t>
      </w:r>
    </w:p>
    <w:p w14:paraId="60820D41" w14:textId="77777777" w:rsidR="00DE0BF5" w:rsidRDefault="00DE0BF5" w:rsidP="00DE0BF5">
      <w:pPr>
        <w:widowControl w:val="0"/>
        <w:autoSpaceDE w:val="0"/>
        <w:autoSpaceDN w:val="0"/>
        <w:adjustRightInd w:val="0"/>
        <w:spacing w:after="0" w:line="240" w:lineRule="auto"/>
        <w:ind w:left="720"/>
        <w:rPr>
          <w:rFonts w:ascii="Times New Roman" w:hAnsi="Times New Roman" w:cs="Times New Roman"/>
          <w:b/>
          <w:sz w:val="24"/>
          <w:szCs w:val="24"/>
          <w:lang w:bidi="x-none"/>
        </w:rPr>
      </w:pPr>
    </w:p>
    <w:p w14:paraId="7AB07181" w14:textId="77777777" w:rsidR="00D125A8" w:rsidRPr="003B68F5" w:rsidRDefault="000966E7" w:rsidP="00D125A8">
      <w:pPr>
        <w:pStyle w:val="ListParagraph"/>
        <w:numPr>
          <w:ilvl w:val="0"/>
          <w:numId w:val="1"/>
        </w:numPr>
        <w:spacing w:after="0" w:line="240" w:lineRule="auto"/>
        <w:rPr>
          <w:rFonts w:cstheme="minorHAnsi"/>
          <w:b/>
          <w:sz w:val="24"/>
          <w:szCs w:val="24"/>
          <w:lang w:bidi="x-none"/>
        </w:rPr>
      </w:pPr>
      <w:r>
        <w:rPr>
          <w:rFonts w:cstheme="minorHAnsi"/>
          <w:b/>
          <w:sz w:val="24"/>
          <w:szCs w:val="24"/>
          <w:lang w:bidi="x-none"/>
        </w:rPr>
        <w:t>Curriculum Review</w:t>
      </w:r>
    </w:p>
    <w:p w14:paraId="5DFF618B" w14:textId="1036ABE5" w:rsidR="0092193A" w:rsidRDefault="00F853D0" w:rsidP="0092193A">
      <w:pPr>
        <w:pStyle w:val="ListParagraph"/>
        <w:numPr>
          <w:ilvl w:val="1"/>
          <w:numId w:val="1"/>
        </w:numPr>
        <w:spacing w:after="0" w:line="240" w:lineRule="auto"/>
        <w:rPr>
          <w:rFonts w:cstheme="minorHAnsi"/>
          <w:lang w:bidi="x-none"/>
        </w:rPr>
      </w:pPr>
      <w:r>
        <w:rPr>
          <w:rFonts w:cstheme="minorHAnsi"/>
          <w:lang w:bidi="x-none"/>
        </w:rPr>
        <w:t>New electronic curriculum submission process was reviewed with Meagan Crews</w:t>
      </w:r>
      <w:r w:rsidR="0037126D">
        <w:rPr>
          <w:rFonts w:cstheme="minorHAnsi"/>
          <w:lang w:bidi="x-none"/>
        </w:rPr>
        <w:t>.</w:t>
      </w:r>
      <w:r w:rsidR="00C07C8E">
        <w:rPr>
          <w:rFonts w:cstheme="minorHAnsi"/>
          <w:lang w:bidi="x-none"/>
        </w:rPr>
        <w:t xml:space="preserve">  </w:t>
      </w:r>
      <w:r w:rsidR="00DE1A64">
        <w:rPr>
          <w:rFonts w:cstheme="minorHAnsi"/>
          <w:lang w:bidi="x-none"/>
        </w:rPr>
        <w:t>See PowerPoint</w:t>
      </w:r>
      <w:r w:rsidR="00385B19">
        <w:rPr>
          <w:rFonts w:cstheme="minorHAnsi"/>
          <w:lang w:bidi="x-none"/>
        </w:rPr>
        <w:t xml:space="preserve"> for more details.</w:t>
      </w:r>
      <w:r w:rsidR="007F7352">
        <w:rPr>
          <w:rFonts w:cstheme="minorHAnsi"/>
          <w:lang w:bidi="x-none"/>
        </w:rPr>
        <w:t xml:space="preserve">  A few </w:t>
      </w:r>
      <w:r w:rsidR="001A63A8">
        <w:rPr>
          <w:rFonts w:cstheme="minorHAnsi"/>
          <w:lang w:bidi="x-none"/>
        </w:rPr>
        <w:t>processing notes:</w:t>
      </w:r>
    </w:p>
    <w:p w14:paraId="6ACF92C2" w14:textId="731DD34F" w:rsidR="004D7B05" w:rsidRDefault="000A088E" w:rsidP="004D7B05">
      <w:pPr>
        <w:pStyle w:val="ListParagraph"/>
        <w:numPr>
          <w:ilvl w:val="2"/>
          <w:numId w:val="1"/>
        </w:numPr>
        <w:spacing w:after="0" w:line="240" w:lineRule="auto"/>
        <w:rPr>
          <w:rFonts w:cstheme="minorHAnsi"/>
          <w:lang w:bidi="x-none"/>
        </w:rPr>
      </w:pPr>
      <w:r>
        <w:rPr>
          <w:rFonts w:cstheme="minorHAnsi"/>
          <w:lang w:bidi="x-none"/>
        </w:rPr>
        <w:t>Login through Ursa</w:t>
      </w:r>
      <w:r w:rsidR="007D3902">
        <w:rPr>
          <w:rFonts w:cstheme="minorHAnsi"/>
          <w:lang w:bidi="x-none"/>
        </w:rPr>
        <w:t xml:space="preserve">, under Employee tab there is a link </w:t>
      </w:r>
      <w:r w:rsidR="001A63A8">
        <w:rPr>
          <w:rFonts w:cstheme="minorHAnsi"/>
          <w:lang w:bidi="x-none"/>
        </w:rPr>
        <w:t xml:space="preserve">in the General Information area of the Employee Tools section </w:t>
      </w:r>
      <w:r w:rsidR="007D3902">
        <w:rPr>
          <w:rFonts w:cstheme="minorHAnsi"/>
          <w:lang w:bidi="x-none"/>
        </w:rPr>
        <w:t xml:space="preserve">for Curriculum </w:t>
      </w:r>
      <w:r w:rsidR="001A63A8">
        <w:rPr>
          <w:rFonts w:cstheme="minorHAnsi"/>
          <w:lang w:bidi="x-none"/>
        </w:rPr>
        <w:t>W</w:t>
      </w:r>
      <w:r w:rsidR="007D3902">
        <w:rPr>
          <w:rFonts w:cstheme="minorHAnsi"/>
          <w:lang w:bidi="x-none"/>
        </w:rPr>
        <w:t>orkflow</w:t>
      </w:r>
    </w:p>
    <w:p w14:paraId="2F75FAE0" w14:textId="343DE9FE" w:rsidR="00D85FED" w:rsidRDefault="001A63A8" w:rsidP="00D85FED">
      <w:pPr>
        <w:pStyle w:val="ListParagraph"/>
        <w:numPr>
          <w:ilvl w:val="2"/>
          <w:numId w:val="1"/>
        </w:numPr>
        <w:spacing w:after="0" w:line="240" w:lineRule="auto"/>
        <w:rPr>
          <w:rFonts w:cstheme="minorHAnsi"/>
          <w:lang w:bidi="x-none"/>
        </w:rPr>
      </w:pPr>
      <w:r>
        <w:rPr>
          <w:rFonts w:cstheme="minorHAnsi"/>
          <w:lang w:bidi="x-none"/>
        </w:rPr>
        <w:t>Once curriculum is ready for PEC review, everyone w</w:t>
      </w:r>
      <w:r w:rsidR="00C30E3B">
        <w:rPr>
          <w:rFonts w:cstheme="minorHAnsi"/>
          <w:lang w:bidi="x-none"/>
        </w:rPr>
        <w:t xml:space="preserve">ill receive </w:t>
      </w:r>
      <w:r w:rsidR="00080A20">
        <w:rPr>
          <w:rFonts w:cstheme="minorHAnsi"/>
          <w:lang w:bidi="x-none"/>
        </w:rPr>
        <w:t xml:space="preserve">an </w:t>
      </w:r>
      <w:r w:rsidR="00C30E3B">
        <w:rPr>
          <w:rFonts w:cstheme="minorHAnsi"/>
          <w:lang w:bidi="x-none"/>
        </w:rPr>
        <w:t>emai</w:t>
      </w:r>
      <w:r w:rsidR="00080A20">
        <w:rPr>
          <w:rFonts w:cstheme="minorHAnsi"/>
          <w:lang w:bidi="x-none"/>
        </w:rPr>
        <w:t>l</w:t>
      </w:r>
      <w:r w:rsidR="00C30E3B">
        <w:rPr>
          <w:rFonts w:cstheme="minorHAnsi"/>
          <w:lang w:bidi="x-none"/>
        </w:rPr>
        <w:t xml:space="preserve"> when </w:t>
      </w:r>
      <w:r w:rsidR="007924AC">
        <w:rPr>
          <w:rFonts w:cstheme="minorHAnsi"/>
          <w:lang w:bidi="x-none"/>
        </w:rPr>
        <w:t>curriculum is ready for review.  You can click link from email</w:t>
      </w:r>
      <w:r w:rsidR="004924AB">
        <w:rPr>
          <w:rFonts w:cstheme="minorHAnsi"/>
          <w:lang w:bidi="x-none"/>
        </w:rPr>
        <w:t xml:space="preserve"> or login through Ursa to review</w:t>
      </w:r>
      <w:r w:rsidR="00080A20">
        <w:rPr>
          <w:rFonts w:cstheme="minorHAnsi"/>
          <w:lang w:bidi="x-none"/>
        </w:rPr>
        <w:t xml:space="preserve">.  Until the curriculum has been reviewed and a decision submitted, everyone on PEC will receive an email each evening (M.W.F) notifying you of curriculum in your queue. </w:t>
      </w:r>
    </w:p>
    <w:p w14:paraId="33EB28DB" w14:textId="6A66365C" w:rsidR="00A62222" w:rsidRDefault="00A62222" w:rsidP="00D85FED">
      <w:pPr>
        <w:pStyle w:val="ListParagraph"/>
        <w:numPr>
          <w:ilvl w:val="2"/>
          <w:numId w:val="1"/>
        </w:numPr>
        <w:spacing w:after="0" w:line="240" w:lineRule="auto"/>
        <w:rPr>
          <w:rFonts w:cstheme="minorHAnsi"/>
          <w:lang w:bidi="x-none"/>
        </w:rPr>
      </w:pPr>
      <w:r>
        <w:rPr>
          <w:rFonts w:cstheme="minorHAnsi"/>
          <w:lang w:bidi="x-none"/>
        </w:rPr>
        <w:t>After council reviews and approves, Administrative support</w:t>
      </w:r>
      <w:r w:rsidR="00CB08AC">
        <w:rPr>
          <w:rFonts w:cstheme="minorHAnsi"/>
          <w:lang w:bidi="x-none"/>
        </w:rPr>
        <w:t xml:space="preserve"> </w:t>
      </w:r>
      <w:r w:rsidR="00E737B7">
        <w:rPr>
          <w:rFonts w:cstheme="minorHAnsi"/>
          <w:lang w:bidi="x-none"/>
        </w:rPr>
        <w:t xml:space="preserve">(Cheryl) </w:t>
      </w:r>
      <w:r w:rsidR="00CB08AC">
        <w:rPr>
          <w:rFonts w:cstheme="minorHAnsi"/>
          <w:lang w:bidi="x-none"/>
        </w:rPr>
        <w:t>serves as proxy and will approve</w:t>
      </w:r>
      <w:r w:rsidR="00E737B7">
        <w:rPr>
          <w:rFonts w:cstheme="minorHAnsi"/>
          <w:lang w:bidi="x-none"/>
        </w:rPr>
        <w:t>/deny</w:t>
      </w:r>
      <w:r w:rsidR="00CB08AC">
        <w:rPr>
          <w:rFonts w:cstheme="minorHAnsi"/>
          <w:lang w:bidi="x-none"/>
        </w:rPr>
        <w:t xml:space="preserve"> on </w:t>
      </w:r>
      <w:r w:rsidR="00C61E41">
        <w:rPr>
          <w:rFonts w:cstheme="minorHAnsi"/>
          <w:lang w:bidi="x-none"/>
        </w:rPr>
        <w:t>council’s</w:t>
      </w:r>
      <w:r w:rsidR="00CB08AC">
        <w:rPr>
          <w:rFonts w:cstheme="minorHAnsi"/>
          <w:lang w:bidi="x-none"/>
        </w:rPr>
        <w:t xml:space="preserve"> behalf.</w:t>
      </w:r>
    </w:p>
    <w:p w14:paraId="0A8B24EB" w14:textId="6E406A78" w:rsidR="00E40979" w:rsidRDefault="00E40979" w:rsidP="00D85FED">
      <w:pPr>
        <w:pStyle w:val="ListParagraph"/>
        <w:numPr>
          <w:ilvl w:val="2"/>
          <w:numId w:val="1"/>
        </w:numPr>
        <w:spacing w:after="0" w:line="240" w:lineRule="auto"/>
        <w:rPr>
          <w:rFonts w:cstheme="minorHAnsi"/>
          <w:lang w:bidi="x-none"/>
        </w:rPr>
      </w:pPr>
      <w:r>
        <w:rPr>
          <w:rFonts w:cstheme="minorHAnsi"/>
          <w:lang w:bidi="x-none"/>
        </w:rPr>
        <w:t xml:space="preserve">If council notes “minor” </w:t>
      </w:r>
      <w:r w:rsidR="00CB08AC">
        <w:rPr>
          <w:rFonts w:cstheme="minorHAnsi"/>
          <w:lang w:bidi="x-none"/>
        </w:rPr>
        <w:t>(i.e. spelling)</w:t>
      </w:r>
      <w:r w:rsidR="00C61E41">
        <w:rPr>
          <w:rFonts w:cstheme="minorHAnsi"/>
          <w:lang w:bidi="x-none"/>
        </w:rPr>
        <w:t xml:space="preserve">, </w:t>
      </w:r>
      <w:r>
        <w:rPr>
          <w:rFonts w:cstheme="minorHAnsi"/>
          <w:lang w:bidi="x-none"/>
        </w:rPr>
        <w:t>errors they can edit if they choose to through chair proxy</w:t>
      </w:r>
      <w:r w:rsidR="00E737B7">
        <w:rPr>
          <w:rFonts w:cstheme="minorHAnsi"/>
          <w:lang w:bidi="x-none"/>
        </w:rPr>
        <w:t>.</w:t>
      </w:r>
    </w:p>
    <w:p w14:paraId="540F310F" w14:textId="734CE69F" w:rsidR="00331FF4" w:rsidRDefault="00331FF4" w:rsidP="00D85FED">
      <w:pPr>
        <w:pStyle w:val="ListParagraph"/>
        <w:numPr>
          <w:ilvl w:val="2"/>
          <w:numId w:val="1"/>
        </w:numPr>
        <w:spacing w:after="0" w:line="240" w:lineRule="auto"/>
        <w:rPr>
          <w:rFonts w:cstheme="minorHAnsi"/>
          <w:lang w:bidi="x-none"/>
        </w:rPr>
      </w:pPr>
      <w:r>
        <w:rPr>
          <w:rFonts w:cstheme="minorHAnsi"/>
          <w:lang w:bidi="x-none"/>
        </w:rPr>
        <w:t>If you click on the compare versions button, you can see what has been changed.  Anything changed</w:t>
      </w:r>
      <w:r w:rsidR="008E2F06">
        <w:rPr>
          <w:rFonts w:cstheme="minorHAnsi"/>
          <w:lang w:bidi="x-none"/>
        </w:rPr>
        <w:t xml:space="preserve"> is in red.</w:t>
      </w:r>
    </w:p>
    <w:p w14:paraId="683845CA" w14:textId="26242A4F" w:rsidR="002D7B3F" w:rsidRPr="00F76850" w:rsidRDefault="002D7B3F" w:rsidP="00D85FED">
      <w:pPr>
        <w:pStyle w:val="ListParagraph"/>
        <w:numPr>
          <w:ilvl w:val="2"/>
          <w:numId w:val="1"/>
        </w:numPr>
        <w:spacing w:after="0" w:line="240" w:lineRule="auto"/>
        <w:rPr>
          <w:rFonts w:cstheme="minorHAnsi"/>
          <w:lang w:bidi="x-none"/>
        </w:rPr>
      </w:pPr>
      <w:r>
        <w:rPr>
          <w:rFonts w:cstheme="minorHAnsi"/>
          <w:lang w:bidi="x-none"/>
        </w:rPr>
        <w:t>Any questions</w:t>
      </w:r>
      <w:r w:rsidR="005E0FA9">
        <w:rPr>
          <w:rFonts w:cstheme="minorHAnsi"/>
          <w:lang w:bidi="x-none"/>
        </w:rPr>
        <w:t xml:space="preserve"> </w:t>
      </w:r>
      <w:r>
        <w:rPr>
          <w:rFonts w:cstheme="minorHAnsi"/>
          <w:lang w:bidi="x-none"/>
        </w:rPr>
        <w:t xml:space="preserve">let Meagan know and if she gets the questions multiple </w:t>
      </w:r>
      <w:r w:rsidR="002C6A97">
        <w:rPr>
          <w:rFonts w:cstheme="minorHAnsi"/>
          <w:lang w:bidi="x-none"/>
        </w:rPr>
        <w:t>times,</w:t>
      </w:r>
      <w:r>
        <w:rPr>
          <w:rFonts w:cstheme="minorHAnsi"/>
          <w:lang w:bidi="x-none"/>
        </w:rPr>
        <w:t xml:space="preserve"> they may make changes</w:t>
      </w:r>
      <w:r w:rsidR="00143BAB">
        <w:rPr>
          <w:rFonts w:cstheme="minorHAnsi"/>
          <w:lang w:bidi="x-none"/>
        </w:rPr>
        <w:t>.</w:t>
      </w:r>
    </w:p>
    <w:p w14:paraId="294DEFD5" w14:textId="77777777" w:rsidR="00D125A8" w:rsidRDefault="00D125A8" w:rsidP="00D125A8">
      <w:pPr>
        <w:spacing w:after="0" w:line="240" w:lineRule="auto"/>
        <w:rPr>
          <w:b/>
          <w:lang w:bidi="x-none"/>
        </w:rPr>
      </w:pPr>
    </w:p>
    <w:p w14:paraId="666BA2D6" w14:textId="217B3B63" w:rsidR="00D125A8" w:rsidRPr="003B68F5" w:rsidRDefault="00E4319B"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Old</w:t>
      </w:r>
      <w:r w:rsidR="009279C3" w:rsidRPr="003B68F5">
        <w:rPr>
          <w:rFonts w:cstheme="minorHAnsi"/>
          <w:b/>
          <w:sz w:val="24"/>
          <w:szCs w:val="24"/>
          <w:lang w:bidi="x-none"/>
        </w:rPr>
        <w:t xml:space="preserve"> Business</w:t>
      </w:r>
    </w:p>
    <w:p w14:paraId="30866676" w14:textId="4AD06AE6" w:rsidR="00AB4065" w:rsidRDefault="00E75604" w:rsidP="008106D8">
      <w:pPr>
        <w:widowControl w:val="0"/>
        <w:numPr>
          <w:ilvl w:val="1"/>
          <w:numId w:val="1"/>
        </w:numPr>
        <w:autoSpaceDE w:val="0"/>
        <w:autoSpaceDN w:val="0"/>
        <w:adjustRightInd w:val="0"/>
        <w:spacing w:after="0" w:line="240" w:lineRule="auto"/>
        <w:rPr>
          <w:rFonts w:cstheme="minorHAnsi"/>
          <w:lang w:bidi="x-none"/>
        </w:rPr>
      </w:pPr>
      <w:r>
        <w:rPr>
          <w:rFonts w:cstheme="minorHAnsi"/>
          <w:lang w:bidi="x-none"/>
        </w:rPr>
        <w:t>Curriculum review process for PEC:</w:t>
      </w:r>
    </w:p>
    <w:p w14:paraId="021ABDC3" w14:textId="064D9860" w:rsidR="006E7D0B" w:rsidRDefault="000D2D7C" w:rsidP="006C10BB">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 xml:space="preserve">Brian brought up thoughts on </w:t>
      </w:r>
      <w:r w:rsidR="00951716">
        <w:rPr>
          <w:rFonts w:cstheme="minorHAnsi"/>
          <w:lang w:bidi="x-none"/>
        </w:rPr>
        <w:t>how we should review curriculum through PEC.</w:t>
      </w:r>
      <w:r w:rsidR="00035F82">
        <w:rPr>
          <w:rFonts w:cstheme="minorHAnsi"/>
          <w:lang w:bidi="x-none"/>
        </w:rPr>
        <w:t xml:space="preserve">  Donna asked if there was a motion to discuss.</w:t>
      </w:r>
    </w:p>
    <w:p w14:paraId="3133DDDA" w14:textId="48DF493E" w:rsidR="00951716" w:rsidRDefault="00951716" w:rsidP="00035F82">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lastRenderedPageBreak/>
        <w:t>Maggie moved to discuss</w:t>
      </w:r>
    </w:p>
    <w:p w14:paraId="3909B62D" w14:textId="547A81A7" w:rsidR="00951716" w:rsidRDefault="00951716" w:rsidP="006C10BB">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Brian is suggesting we identify 2 possible areas of concern</w:t>
      </w:r>
      <w:r w:rsidR="001368F3">
        <w:rPr>
          <w:rFonts w:cstheme="minorHAnsi"/>
          <w:lang w:bidi="x-none"/>
        </w:rPr>
        <w:t>/review</w:t>
      </w:r>
      <w:r>
        <w:rPr>
          <w:rFonts w:cstheme="minorHAnsi"/>
          <w:lang w:bidi="x-none"/>
        </w:rPr>
        <w:t xml:space="preserve"> for PEC.  What is our job and what are we looking for</w:t>
      </w:r>
      <w:r w:rsidR="001368F3">
        <w:rPr>
          <w:rFonts w:cstheme="minorHAnsi"/>
          <w:lang w:bidi="x-none"/>
        </w:rPr>
        <w:t>?  Suggestions are:</w:t>
      </w:r>
    </w:p>
    <w:p w14:paraId="341A65F0" w14:textId="15B333F7" w:rsidR="00951716" w:rsidRDefault="00951716" w:rsidP="00951716">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Compliance to standards</w:t>
      </w:r>
    </w:p>
    <w:p w14:paraId="16DD45C7" w14:textId="4723BC1E" w:rsidR="00951716" w:rsidRDefault="00951716" w:rsidP="00951716">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Impact on programs</w:t>
      </w:r>
    </w:p>
    <w:p w14:paraId="40F496E0" w14:textId="655418FF" w:rsidR="009B6830" w:rsidRDefault="009B6830" w:rsidP="009B6830">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 xml:space="preserve">Jaimie – it would be great to decide what we should be looking at.  We are not content experts in what we are reviewing.  Compliance to standards and impact on other programs is something we can objectively look at.  </w:t>
      </w:r>
      <w:r w:rsidR="00A15669">
        <w:rPr>
          <w:rFonts w:cstheme="minorHAnsi"/>
          <w:lang w:bidi="x-none"/>
        </w:rPr>
        <w:t>Defining what we look at may help streamline the process and make it easier.</w:t>
      </w:r>
    </w:p>
    <w:p w14:paraId="664FD07E" w14:textId="3947FD29" w:rsidR="00A15669" w:rsidRDefault="00A15669" w:rsidP="009B6830">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 xml:space="preserve">Mark </w:t>
      </w:r>
      <w:r w:rsidR="005A7FF4">
        <w:rPr>
          <w:rFonts w:cstheme="minorHAnsi"/>
          <w:lang w:bidi="x-none"/>
        </w:rPr>
        <w:t>–</w:t>
      </w:r>
      <w:r>
        <w:rPr>
          <w:rFonts w:cstheme="minorHAnsi"/>
          <w:lang w:bidi="x-none"/>
        </w:rPr>
        <w:t xml:space="preserve"> </w:t>
      </w:r>
      <w:r w:rsidR="005A7FF4">
        <w:rPr>
          <w:rFonts w:cstheme="minorHAnsi"/>
          <w:lang w:bidi="x-none"/>
        </w:rPr>
        <w:t>what standards are we reviewing</w:t>
      </w:r>
    </w:p>
    <w:p w14:paraId="19C7CD96" w14:textId="530E25DA" w:rsidR="005A7FF4" w:rsidRDefault="005A7FF4" w:rsidP="005A7FF4">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ILO – institutional learning outcomes</w:t>
      </w:r>
    </w:p>
    <w:p w14:paraId="60CF0D8F" w14:textId="08058DA8" w:rsidR="000519CC" w:rsidRDefault="000519CC" w:rsidP="000519CC">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UNC assessment office</w:t>
      </w:r>
      <w:r w:rsidR="005A4F53">
        <w:rPr>
          <w:rFonts w:cstheme="minorHAnsi"/>
          <w:lang w:bidi="x-none"/>
        </w:rPr>
        <w:t xml:space="preserve"> run by the Provost.  New Provost is insisting that all areas align with the ILO’s.</w:t>
      </w:r>
    </w:p>
    <w:p w14:paraId="5818208D" w14:textId="68AFE342" w:rsidR="009F5950" w:rsidRDefault="009F5950" w:rsidP="000519CC">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 xml:space="preserve">Donna will have Cheryl send link to committee on what the standards are and what areas need to </w:t>
      </w:r>
      <w:r w:rsidR="00ED6EE6">
        <w:rPr>
          <w:rFonts w:cstheme="minorHAnsi"/>
          <w:lang w:bidi="x-none"/>
        </w:rPr>
        <w:t xml:space="preserve">be </w:t>
      </w:r>
      <w:r>
        <w:rPr>
          <w:rFonts w:cstheme="minorHAnsi"/>
          <w:lang w:bidi="x-none"/>
        </w:rPr>
        <w:t>met.  Not every area will meet every standard.</w:t>
      </w:r>
    </w:p>
    <w:p w14:paraId="3EF8C765" w14:textId="77777777" w:rsidR="00ED6EE6" w:rsidRDefault="0085430B" w:rsidP="000519CC">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Maggie: What are the benefits:</w:t>
      </w:r>
      <w:r w:rsidR="00FF5AAF">
        <w:rPr>
          <w:rFonts w:cstheme="minorHAnsi"/>
          <w:lang w:bidi="x-none"/>
        </w:rPr>
        <w:t xml:space="preserve">  </w:t>
      </w:r>
    </w:p>
    <w:p w14:paraId="7627645E" w14:textId="3EAE4779" w:rsidR="0085430B" w:rsidRDefault="00FF5AAF" w:rsidP="00ED6EE6">
      <w:pPr>
        <w:widowControl w:val="0"/>
        <w:numPr>
          <w:ilvl w:val="5"/>
          <w:numId w:val="1"/>
        </w:numPr>
        <w:autoSpaceDE w:val="0"/>
        <w:autoSpaceDN w:val="0"/>
        <w:adjustRightInd w:val="0"/>
        <w:spacing w:after="0" w:line="240" w:lineRule="auto"/>
        <w:rPr>
          <w:rFonts w:cstheme="minorHAnsi"/>
          <w:lang w:bidi="x-none"/>
        </w:rPr>
      </w:pPr>
      <w:r>
        <w:rPr>
          <w:rFonts w:cstheme="minorHAnsi"/>
          <w:lang w:bidi="x-none"/>
        </w:rPr>
        <w:t xml:space="preserve">Unsure what the benefit is, they already exist, not sure PEC has any say to it.  </w:t>
      </w:r>
    </w:p>
    <w:p w14:paraId="7FB2E8AD" w14:textId="075B694F" w:rsidR="00FF5AAF" w:rsidRDefault="00FF5AAF" w:rsidP="00645C6D">
      <w:pPr>
        <w:widowControl w:val="0"/>
        <w:numPr>
          <w:ilvl w:val="5"/>
          <w:numId w:val="1"/>
        </w:numPr>
        <w:autoSpaceDE w:val="0"/>
        <w:autoSpaceDN w:val="0"/>
        <w:adjustRightInd w:val="0"/>
        <w:spacing w:after="0" w:line="240" w:lineRule="auto"/>
        <w:rPr>
          <w:rFonts w:cstheme="minorHAnsi"/>
          <w:lang w:bidi="x-none"/>
        </w:rPr>
      </w:pPr>
      <w:r>
        <w:rPr>
          <w:rFonts w:cstheme="minorHAnsi"/>
          <w:lang w:bidi="x-none"/>
        </w:rPr>
        <w:t>Mark:</w:t>
      </w:r>
      <w:r w:rsidR="00645C6D">
        <w:rPr>
          <w:rFonts w:cstheme="minorHAnsi"/>
          <w:lang w:bidi="x-none"/>
        </w:rPr>
        <w:t xml:space="preserve"> maybe the ILO’s is </w:t>
      </w:r>
      <w:r w:rsidR="00DE35F0">
        <w:rPr>
          <w:rFonts w:cstheme="minorHAnsi"/>
          <w:lang w:bidi="x-none"/>
        </w:rPr>
        <w:t xml:space="preserve">for </w:t>
      </w:r>
      <w:r w:rsidR="00645C6D">
        <w:rPr>
          <w:rFonts w:cstheme="minorHAnsi"/>
          <w:lang w:bidi="x-none"/>
        </w:rPr>
        <w:t>another body to monitor those standards, not PEC?  Perhaps it’s not appropriate for PEC to review.</w:t>
      </w:r>
    </w:p>
    <w:p w14:paraId="679D3D87" w14:textId="77777777" w:rsidR="00DE35F0" w:rsidRDefault="00056F23" w:rsidP="00645C6D">
      <w:pPr>
        <w:widowControl w:val="0"/>
        <w:numPr>
          <w:ilvl w:val="5"/>
          <w:numId w:val="1"/>
        </w:numPr>
        <w:autoSpaceDE w:val="0"/>
        <w:autoSpaceDN w:val="0"/>
        <w:adjustRightInd w:val="0"/>
        <w:spacing w:after="0" w:line="240" w:lineRule="auto"/>
        <w:rPr>
          <w:rFonts w:cstheme="minorHAnsi"/>
          <w:lang w:bidi="x-none"/>
        </w:rPr>
      </w:pPr>
      <w:r>
        <w:rPr>
          <w:rFonts w:cstheme="minorHAnsi"/>
          <w:lang w:bidi="x-none"/>
        </w:rPr>
        <w:t>The state won’t require the ILO’s are met for licensure.</w:t>
      </w:r>
      <w:r w:rsidR="00EC0647">
        <w:rPr>
          <w:rFonts w:cstheme="minorHAnsi"/>
          <w:lang w:bidi="x-none"/>
        </w:rPr>
        <w:t xml:space="preserve">  </w:t>
      </w:r>
    </w:p>
    <w:p w14:paraId="07C440FA" w14:textId="164E40F5" w:rsidR="00056F23" w:rsidRDefault="00DE35F0" w:rsidP="00DE35F0">
      <w:pPr>
        <w:widowControl w:val="0"/>
        <w:numPr>
          <w:ilvl w:val="6"/>
          <w:numId w:val="1"/>
        </w:numPr>
        <w:autoSpaceDE w:val="0"/>
        <w:autoSpaceDN w:val="0"/>
        <w:adjustRightInd w:val="0"/>
        <w:spacing w:after="0" w:line="240" w:lineRule="auto"/>
        <w:rPr>
          <w:rFonts w:cstheme="minorHAnsi"/>
          <w:lang w:bidi="x-none"/>
        </w:rPr>
      </w:pPr>
      <w:r>
        <w:rPr>
          <w:rFonts w:cstheme="minorHAnsi"/>
          <w:lang w:bidi="x-none"/>
        </w:rPr>
        <w:t>A</w:t>
      </w:r>
      <w:r w:rsidR="00EC0647">
        <w:rPr>
          <w:rFonts w:cstheme="minorHAnsi"/>
          <w:lang w:bidi="x-none"/>
        </w:rPr>
        <w:t>greed.</w:t>
      </w:r>
    </w:p>
    <w:p w14:paraId="20CAFC9E" w14:textId="531EB378" w:rsidR="00B02C83" w:rsidRDefault="00B02C83" w:rsidP="00645C6D">
      <w:pPr>
        <w:widowControl w:val="0"/>
        <w:numPr>
          <w:ilvl w:val="5"/>
          <w:numId w:val="1"/>
        </w:numPr>
        <w:autoSpaceDE w:val="0"/>
        <w:autoSpaceDN w:val="0"/>
        <w:adjustRightInd w:val="0"/>
        <w:spacing w:after="0" w:line="240" w:lineRule="auto"/>
        <w:rPr>
          <w:rFonts w:cstheme="minorHAnsi"/>
          <w:lang w:bidi="x-none"/>
        </w:rPr>
      </w:pPr>
      <w:r>
        <w:rPr>
          <w:rFonts w:cstheme="minorHAnsi"/>
          <w:lang w:bidi="x-none"/>
        </w:rPr>
        <w:t>Based on the by-laws we could or could not r</w:t>
      </w:r>
      <w:r w:rsidR="00BF26D5">
        <w:rPr>
          <w:rFonts w:cstheme="minorHAnsi"/>
          <w:lang w:bidi="x-none"/>
        </w:rPr>
        <w:t>e</w:t>
      </w:r>
      <w:r>
        <w:rPr>
          <w:rFonts w:cstheme="minorHAnsi"/>
          <w:lang w:bidi="x-none"/>
        </w:rPr>
        <w:t>quire them.  PEC’s interpretation.</w:t>
      </w:r>
    </w:p>
    <w:p w14:paraId="5BD7F2D6" w14:textId="32A53127" w:rsidR="00DE35F0" w:rsidRDefault="00DE35F0" w:rsidP="00DE35F0">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PEC agreed that ILO standards should not be reviewed by the council.</w:t>
      </w:r>
    </w:p>
    <w:p w14:paraId="7F9A7F02" w14:textId="7D4CD69B" w:rsidR="005A7FF4" w:rsidRDefault="005A7FF4" w:rsidP="005A7FF4">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 xml:space="preserve">TQS – </w:t>
      </w:r>
      <w:r w:rsidR="00DE35F0">
        <w:rPr>
          <w:rFonts w:cstheme="minorHAnsi"/>
          <w:lang w:bidi="x-none"/>
        </w:rPr>
        <w:t>t</w:t>
      </w:r>
      <w:r>
        <w:rPr>
          <w:rFonts w:cstheme="minorHAnsi"/>
          <w:lang w:bidi="x-none"/>
        </w:rPr>
        <w:t>eacher quality standards</w:t>
      </w:r>
    </w:p>
    <w:p w14:paraId="0FC69128" w14:textId="075F1832" w:rsidR="005A7FF4" w:rsidRDefault="005A7FF4" w:rsidP="005A7FF4">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Content standards from CDE</w:t>
      </w:r>
    </w:p>
    <w:p w14:paraId="662FE8F7" w14:textId="2205DF56" w:rsidR="005A7FF4" w:rsidRDefault="005A7FF4" w:rsidP="005A7FF4">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ELL – English language learners standards</w:t>
      </w:r>
    </w:p>
    <w:p w14:paraId="56559B11" w14:textId="5F2A1840" w:rsidR="007B459C" w:rsidRDefault="007B459C" w:rsidP="005A7FF4">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SPA standards are up to the content areas</w:t>
      </w:r>
    </w:p>
    <w:p w14:paraId="6CF140D7" w14:textId="79DE3717" w:rsidR="007B459C" w:rsidRDefault="007B459C" w:rsidP="007B459C">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 xml:space="preserve">Kim M. – when we are presented curriculum </w:t>
      </w:r>
      <w:r w:rsidR="00585374">
        <w:rPr>
          <w:rFonts w:cstheme="minorHAnsi"/>
          <w:lang w:bidi="x-none"/>
        </w:rPr>
        <w:t>will</w:t>
      </w:r>
      <w:r>
        <w:rPr>
          <w:rFonts w:cstheme="minorHAnsi"/>
          <w:lang w:bidi="x-none"/>
        </w:rPr>
        <w:t xml:space="preserve"> we see the impact statements?</w:t>
      </w:r>
    </w:p>
    <w:p w14:paraId="1091FD0B" w14:textId="5CF45F05" w:rsidR="000C2350" w:rsidRDefault="000C2350" w:rsidP="000C2350">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Yes</w:t>
      </w:r>
      <w:r w:rsidR="00585374">
        <w:rPr>
          <w:rFonts w:cstheme="minorHAnsi"/>
          <w:lang w:bidi="x-none"/>
        </w:rPr>
        <w:t>,</w:t>
      </w:r>
      <w:r>
        <w:rPr>
          <w:rFonts w:cstheme="minorHAnsi"/>
          <w:lang w:bidi="x-none"/>
        </w:rPr>
        <w:t xml:space="preserve"> </w:t>
      </w:r>
      <w:r w:rsidR="00585374">
        <w:rPr>
          <w:rFonts w:cstheme="minorHAnsi"/>
          <w:lang w:bidi="x-none"/>
        </w:rPr>
        <w:t>they are</w:t>
      </w:r>
      <w:r>
        <w:rPr>
          <w:rFonts w:cstheme="minorHAnsi"/>
          <w:lang w:bidi="x-none"/>
        </w:rPr>
        <w:t xml:space="preserve"> provided</w:t>
      </w:r>
      <w:r w:rsidR="00585374">
        <w:rPr>
          <w:rFonts w:cstheme="minorHAnsi"/>
          <w:lang w:bidi="x-none"/>
        </w:rPr>
        <w:t>.</w:t>
      </w:r>
    </w:p>
    <w:p w14:paraId="565FFBF3" w14:textId="2382D9E4" w:rsidR="000C2350" w:rsidRDefault="000C2350" w:rsidP="000C2350">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Donna is suggesting we consider telling those submitting curriculum that they must provide the matrices</w:t>
      </w:r>
      <w:r w:rsidR="0043379E">
        <w:rPr>
          <w:rFonts w:cstheme="minorHAnsi"/>
          <w:lang w:bidi="x-none"/>
        </w:rPr>
        <w:t xml:space="preserve"> showing where the changes apply.</w:t>
      </w:r>
      <w:r w:rsidR="00D93ABE">
        <w:rPr>
          <w:rFonts w:cstheme="minorHAnsi"/>
          <w:lang w:bidi="x-none"/>
        </w:rPr>
        <w:t xml:space="preserve">  PEC review would then check for:</w:t>
      </w:r>
    </w:p>
    <w:p w14:paraId="2EAD5D9B" w14:textId="25039669" w:rsidR="0043379E" w:rsidRDefault="0043379E" w:rsidP="0043379E">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How does the matrix play into syllabi</w:t>
      </w:r>
      <w:r w:rsidR="002755A4">
        <w:rPr>
          <w:rFonts w:cstheme="minorHAnsi"/>
          <w:lang w:bidi="x-none"/>
        </w:rPr>
        <w:t>?</w:t>
      </w:r>
    </w:p>
    <w:p w14:paraId="4102B59A" w14:textId="73D74875" w:rsidR="0043379E" w:rsidRDefault="002755A4" w:rsidP="0043379E">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Are there i</w:t>
      </w:r>
      <w:r w:rsidR="0043379E">
        <w:rPr>
          <w:rFonts w:cstheme="minorHAnsi"/>
          <w:lang w:bidi="x-none"/>
        </w:rPr>
        <w:t>mpact statements</w:t>
      </w:r>
      <w:r>
        <w:rPr>
          <w:rFonts w:cstheme="minorHAnsi"/>
          <w:lang w:bidi="x-none"/>
        </w:rPr>
        <w:t>?</w:t>
      </w:r>
    </w:p>
    <w:p w14:paraId="2C477EFF" w14:textId="16F9DCD2" w:rsidR="0043379E" w:rsidRDefault="0043379E" w:rsidP="0043379E">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 xml:space="preserve">Jaimie </w:t>
      </w:r>
      <w:r w:rsidR="002C709C">
        <w:rPr>
          <w:rFonts w:cstheme="minorHAnsi"/>
          <w:lang w:bidi="x-none"/>
        </w:rPr>
        <w:t>–</w:t>
      </w:r>
      <w:r>
        <w:rPr>
          <w:rFonts w:cstheme="minorHAnsi"/>
          <w:lang w:bidi="x-none"/>
        </w:rPr>
        <w:t xml:space="preserve"> </w:t>
      </w:r>
      <w:r w:rsidR="002755A4">
        <w:rPr>
          <w:rFonts w:cstheme="minorHAnsi"/>
          <w:lang w:bidi="x-none"/>
        </w:rPr>
        <w:t>programs should go</w:t>
      </w:r>
      <w:r w:rsidR="002C709C">
        <w:rPr>
          <w:rFonts w:cstheme="minorHAnsi"/>
          <w:lang w:bidi="x-none"/>
        </w:rPr>
        <w:t xml:space="preserve"> beyond just including the impact statement </w:t>
      </w:r>
      <w:r w:rsidR="002C6A97">
        <w:rPr>
          <w:rFonts w:cstheme="minorHAnsi"/>
          <w:lang w:bidi="x-none"/>
        </w:rPr>
        <w:t>and</w:t>
      </w:r>
      <w:r w:rsidR="002C709C">
        <w:rPr>
          <w:rFonts w:cstheme="minorHAnsi"/>
          <w:lang w:bidi="x-none"/>
        </w:rPr>
        <w:t xml:space="preserve"> provid</w:t>
      </w:r>
      <w:r w:rsidR="002755A4">
        <w:rPr>
          <w:rFonts w:cstheme="minorHAnsi"/>
          <w:lang w:bidi="x-none"/>
        </w:rPr>
        <w:t xml:space="preserve">e </w:t>
      </w:r>
      <w:r w:rsidR="002C709C">
        <w:rPr>
          <w:rFonts w:cstheme="minorHAnsi"/>
          <w:lang w:bidi="x-none"/>
        </w:rPr>
        <w:t>the resolution to the impact.</w:t>
      </w:r>
    </w:p>
    <w:p w14:paraId="2709A2B6" w14:textId="4AE6F372" w:rsidR="00AC6AD6" w:rsidRDefault="00AC6AD6" w:rsidP="00AC6AD6">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 xml:space="preserve">Kim </w:t>
      </w:r>
      <w:r w:rsidR="000A3E76">
        <w:rPr>
          <w:rFonts w:cstheme="minorHAnsi"/>
          <w:lang w:bidi="x-none"/>
        </w:rPr>
        <w:t>C</w:t>
      </w:r>
      <w:r>
        <w:rPr>
          <w:rFonts w:cstheme="minorHAnsi"/>
          <w:lang w:bidi="x-none"/>
        </w:rPr>
        <w:t>. – sometimes it won’t be resolved</w:t>
      </w:r>
    </w:p>
    <w:p w14:paraId="613B4C38" w14:textId="30CB8B5B" w:rsidR="00AC6AD6" w:rsidRDefault="00AC6AD6" w:rsidP="002755A4">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PEC then determines how they would proceed if that was the case.</w:t>
      </w:r>
    </w:p>
    <w:p w14:paraId="0BADE127" w14:textId="47457CB4" w:rsidR="00472F21" w:rsidRDefault="00472F21" w:rsidP="00532D35">
      <w:pPr>
        <w:widowControl w:val="0"/>
        <w:numPr>
          <w:ilvl w:val="5"/>
          <w:numId w:val="1"/>
        </w:numPr>
        <w:autoSpaceDE w:val="0"/>
        <w:autoSpaceDN w:val="0"/>
        <w:adjustRightInd w:val="0"/>
        <w:spacing w:after="0" w:line="240" w:lineRule="auto"/>
        <w:rPr>
          <w:rFonts w:cstheme="minorHAnsi"/>
          <w:lang w:bidi="x-none"/>
        </w:rPr>
      </w:pPr>
      <w:r>
        <w:rPr>
          <w:rFonts w:cstheme="minorHAnsi"/>
          <w:lang w:bidi="x-none"/>
        </w:rPr>
        <w:t>Does PEC move it forward and let the Dean make the decision.</w:t>
      </w:r>
    </w:p>
    <w:p w14:paraId="4FCDDEDB" w14:textId="3A415078" w:rsidR="00554B12" w:rsidRDefault="0032553B" w:rsidP="00532D35">
      <w:pPr>
        <w:widowControl w:val="0"/>
        <w:numPr>
          <w:ilvl w:val="5"/>
          <w:numId w:val="1"/>
        </w:numPr>
        <w:autoSpaceDE w:val="0"/>
        <w:autoSpaceDN w:val="0"/>
        <w:adjustRightInd w:val="0"/>
        <w:spacing w:after="0" w:line="240" w:lineRule="auto"/>
        <w:rPr>
          <w:rFonts w:cstheme="minorHAnsi"/>
          <w:lang w:bidi="x-none"/>
        </w:rPr>
      </w:pPr>
      <w:r>
        <w:rPr>
          <w:rFonts w:cstheme="minorHAnsi"/>
          <w:lang w:bidi="x-none"/>
        </w:rPr>
        <w:t xml:space="preserve">Kim C. - </w:t>
      </w:r>
      <w:r w:rsidR="00554B12">
        <w:rPr>
          <w:rFonts w:cstheme="minorHAnsi"/>
          <w:lang w:bidi="x-none"/>
        </w:rPr>
        <w:t xml:space="preserve">Maybe utilize the consulting option </w:t>
      </w:r>
      <w:r w:rsidR="00532D35">
        <w:rPr>
          <w:rFonts w:cstheme="minorHAnsi"/>
          <w:lang w:bidi="x-none"/>
        </w:rPr>
        <w:t>in the current by-laws</w:t>
      </w:r>
      <w:r w:rsidR="00554B12">
        <w:rPr>
          <w:rFonts w:cstheme="minorHAnsi"/>
          <w:lang w:bidi="x-none"/>
        </w:rPr>
        <w:t xml:space="preserve"> to consult with </w:t>
      </w:r>
      <w:r>
        <w:rPr>
          <w:rFonts w:cstheme="minorHAnsi"/>
          <w:lang w:bidi="x-none"/>
        </w:rPr>
        <w:t xml:space="preserve">those submitting the curriculum.  </w:t>
      </w:r>
      <w:r w:rsidR="00532D35">
        <w:rPr>
          <w:rFonts w:cstheme="minorHAnsi"/>
          <w:lang w:bidi="x-none"/>
        </w:rPr>
        <w:lastRenderedPageBreak/>
        <w:t>This m</w:t>
      </w:r>
      <w:r>
        <w:rPr>
          <w:rFonts w:cstheme="minorHAnsi"/>
          <w:lang w:bidi="x-none"/>
        </w:rPr>
        <w:t xml:space="preserve">ay not result in a resolution.  </w:t>
      </w:r>
      <w:r w:rsidR="003304BF">
        <w:rPr>
          <w:rFonts w:cstheme="minorHAnsi"/>
          <w:lang w:bidi="x-none"/>
        </w:rPr>
        <w:t>But the e</w:t>
      </w:r>
      <w:r>
        <w:rPr>
          <w:rFonts w:cstheme="minorHAnsi"/>
          <w:lang w:bidi="x-none"/>
        </w:rPr>
        <w:t>ffort can at least be made</w:t>
      </w:r>
      <w:r w:rsidR="003304BF">
        <w:rPr>
          <w:rFonts w:cstheme="minorHAnsi"/>
          <w:lang w:bidi="x-none"/>
        </w:rPr>
        <w:t xml:space="preserve"> and then PEC determines next steps in the review process.</w:t>
      </w:r>
    </w:p>
    <w:p w14:paraId="7319AD1B" w14:textId="4FDB4142" w:rsidR="00B82309" w:rsidRDefault="00B82309" w:rsidP="007C71B9">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Jaimie – is it our business if the impact on a program is for our approval.</w:t>
      </w:r>
    </w:p>
    <w:p w14:paraId="29636F0C" w14:textId="30CFF0B5" w:rsidR="00B82309" w:rsidRDefault="00B82309" w:rsidP="007C71B9">
      <w:pPr>
        <w:widowControl w:val="0"/>
        <w:numPr>
          <w:ilvl w:val="4"/>
          <w:numId w:val="1"/>
        </w:numPr>
        <w:autoSpaceDE w:val="0"/>
        <w:autoSpaceDN w:val="0"/>
        <w:adjustRightInd w:val="0"/>
        <w:spacing w:after="0" w:line="240" w:lineRule="auto"/>
        <w:rPr>
          <w:rFonts w:cstheme="minorHAnsi"/>
          <w:lang w:bidi="x-none"/>
        </w:rPr>
      </w:pPr>
      <w:r>
        <w:rPr>
          <w:rFonts w:cstheme="minorHAnsi"/>
          <w:lang w:bidi="x-none"/>
        </w:rPr>
        <w:t xml:space="preserve">Donna – </w:t>
      </w:r>
      <w:r w:rsidR="007C71B9">
        <w:rPr>
          <w:rFonts w:cstheme="minorHAnsi"/>
          <w:lang w:bidi="x-none"/>
        </w:rPr>
        <w:t xml:space="preserve">PEC could </w:t>
      </w:r>
      <w:r>
        <w:rPr>
          <w:rFonts w:cstheme="minorHAnsi"/>
          <w:lang w:bidi="x-none"/>
        </w:rPr>
        <w:t>pass it on.  PEC can make a recommendation</w:t>
      </w:r>
      <w:r w:rsidR="007C71B9">
        <w:rPr>
          <w:rFonts w:cstheme="minorHAnsi"/>
          <w:lang w:bidi="x-none"/>
        </w:rPr>
        <w:t xml:space="preserve"> and let the CEBS Dean make the decision</w:t>
      </w:r>
      <w:r>
        <w:rPr>
          <w:rFonts w:cstheme="minorHAnsi"/>
          <w:lang w:bidi="x-none"/>
        </w:rPr>
        <w:t>.</w:t>
      </w:r>
    </w:p>
    <w:p w14:paraId="628E7C85" w14:textId="1D631D27" w:rsidR="00797764" w:rsidRDefault="007C71B9" w:rsidP="00797764">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 xml:space="preserve">It was also suggested that </w:t>
      </w:r>
      <w:r w:rsidR="004953FC">
        <w:rPr>
          <w:rFonts w:cstheme="minorHAnsi"/>
          <w:lang w:bidi="x-none"/>
        </w:rPr>
        <w:t>i</w:t>
      </w:r>
      <w:r w:rsidR="00797764">
        <w:rPr>
          <w:rFonts w:cstheme="minorHAnsi"/>
          <w:lang w:bidi="x-none"/>
        </w:rPr>
        <w:t>n reviewing the standards, maybe divide into sub-committees and give them a specific set of standards</w:t>
      </w:r>
      <w:r w:rsidR="00D40B14">
        <w:rPr>
          <w:rFonts w:cstheme="minorHAnsi"/>
          <w:lang w:bidi="x-none"/>
        </w:rPr>
        <w:t xml:space="preserve"> or everyone reviews all standards?</w:t>
      </w:r>
    </w:p>
    <w:p w14:paraId="680F7EF0" w14:textId="2658E7D6" w:rsidR="002D7026" w:rsidRDefault="002D7026" w:rsidP="002D7026">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 xml:space="preserve">Or we could divide based on </w:t>
      </w:r>
      <w:r w:rsidR="004953FC">
        <w:rPr>
          <w:rFonts w:cstheme="minorHAnsi"/>
          <w:lang w:bidi="x-none"/>
        </w:rPr>
        <w:t>what curriculum is received</w:t>
      </w:r>
      <w:r>
        <w:rPr>
          <w:rFonts w:cstheme="minorHAnsi"/>
          <w:lang w:bidi="x-none"/>
        </w:rPr>
        <w:t>.</w:t>
      </w:r>
    </w:p>
    <w:p w14:paraId="65D53255" w14:textId="74DD8A26" w:rsidR="002D7026" w:rsidRDefault="002D7026" w:rsidP="002D7026">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Jaimie – always looking at the same standards I would get good at them after reviewing them.</w:t>
      </w:r>
    </w:p>
    <w:p w14:paraId="15D7C373" w14:textId="10757480" w:rsidR="00D40B14" w:rsidRDefault="00D40B14" w:rsidP="00797764">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Mark – can we provide</w:t>
      </w:r>
      <w:r w:rsidR="00E55040">
        <w:rPr>
          <w:rFonts w:cstheme="minorHAnsi"/>
          <w:lang w:bidi="x-none"/>
        </w:rPr>
        <w:t xml:space="preserve"> what our expectations are for PEC.</w:t>
      </w:r>
    </w:p>
    <w:p w14:paraId="33F791AA" w14:textId="35678688" w:rsidR="002D7026" w:rsidRDefault="00E55040" w:rsidP="00BF26D5">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 xml:space="preserve">PEC can come up with something and give to CEBS Dean to review and send to </w:t>
      </w:r>
      <w:r w:rsidR="004953FC">
        <w:rPr>
          <w:rFonts w:cstheme="minorHAnsi"/>
          <w:lang w:bidi="x-none"/>
        </w:rPr>
        <w:t xml:space="preserve">all college </w:t>
      </w:r>
      <w:r>
        <w:rPr>
          <w:rFonts w:cstheme="minorHAnsi"/>
          <w:lang w:bidi="x-none"/>
        </w:rPr>
        <w:t>Dean’s</w:t>
      </w:r>
    </w:p>
    <w:p w14:paraId="4B48EDB9" w14:textId="7EACDCEF" w:rsidR="00BF26D5" w:rsidRDefault="00BF26D5" w:rsidP="00BF26D5">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Do we want to develop some guidelines</w:t>
      </w:r>
      <w:r w:rsidR="0073001B">
        <w:rPr>
          <w:rFonts w:cstheme="minorHAnsi"/>
          <w:lang w:bidi="x-none"/>
        </w:rPr>
        <w:t>?</w:t>
      </w:r>
    </w:p>
    <w:p w14:paraId="48A4B861" w14:textId="664D9066" w:rsidR="00D6437B" w:rsidRDefault="00D6437B" w:rsidP="00D6437B">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Jaimie - We need a process in place.  It doesn’t seem a good use of our time to continue as we have been.</w:t>
      </w:r>
    </w:p>
    <w:p w14:paraId="48A98D58" w14:textId="26463C8E" w:rsidR="009A28E7" w:rsidRDefault="009A28E7" w:rsidP="00D6437B">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ELL and TQS will be the same across programs</w:t>
      </w:r>
    </w:p>
    <w:p w14:paraId="6F8DD9B7" w14:textId="785AD34F" w:rsidR="009A28E7" w:rsidRDefault="009A28E7" w:rsidP="00D6437B">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 xml:space="preserve">Content standards will take longer for </w:t>
      </w:r>
      <w:r w:rsidR="009B489A">
        <w:rPr>
          <w:rFonts w:cstheme="minorHAnsi"/>
          <w:lang w:bidi="x-none"/>
        </w:rPr>
        <w:t>everyone to look at.</w:t>
      </w:r>
    </w:p>
    <w:p w14:paraId="4F697090" w14:textId="418B947A" w:rsidR="009B489A" w:rsidRDefault="009B489A" w:rsidP="00D6437B">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Splitting may not work based on</w:t>
      </w:r>
      <w:r w:rsidR="00B7254E">
        <w:rPr>
          <w:rFonts w:cstheme="minorHAnsi"/>
          <w:lang w:bidi="x-none"/>
        </w:rPr>
        <w:t xml:space="preserve"> what curriculum is recei</w:t>
      </w:r>
      <w:r w:rsidR="006A68BE">
        <w:rPr>
          <w:rFonts w:cstheme="minorHAnsi"/>
          <w:lang w:bidi="x-none"/>
        </w:rPr>
        <w:t>v</w:t>
      </w:r>
      <w:r w:rsidR="00B7254E">
        <w:rPr>
          <w:rFonts w:cstheme="minorHAnsi"/>
          <w:lang w:bidi="x-none"/>
        </w:rPr>
        <w:t>ed.</w:t>
      </w:r>
    </w:p>
    <w:p w14:paraId="7B2CEF76" w14:textId="0080B164" w:rsidR="00B7254E" w:rsidRDefault="00B7254E" w:rsidP="00D6437B">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Jaimie – proposes that curriculum is divided amongst small groups based on what is received for each meeting.</w:t>
      </w:r>
    </w:p>
    <w:p w14:paraId="6421F289" w14:textId="5728AAA3" w:rsidR="00291666" w:rsidRDefault="00291666" w:rsidP="00D6437B">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Jackie – what if those left for voting (due to proxy)</w:t>
      </w:r>
      <w:r w:rsidR="008726B6">
        <w:rPr>
          <w:rFonts w:cstheme="minorHAnsi"/>
          <w:lang w:bidi="x-none"/>
        </w:rPr>
        <w:t xml:space="preserve"> didn’t review any of the curriculum being voted on.</w:t>
      </w:r>
    </w:p>
    <w:p w14:paraId="4E270EF9" w14:textId="7F62412C" w:rsidR="00D403F7" w:rsidRDefault="00D403F7" w:rsidP="00D6437B">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Kim. M. – could review be rotated.</w:t>
      </w:r>
    </w:p>
    <w:p w14:paraId="776B2FB7" w14:textId="13D2B7D0" w:rsidR="00D403F7" w:rsidRDefault="00D403F7" w:rsidP="00D403F7">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Donna asked everyone to think on it</w:t>
      </w:r>
      <w:r w:rsidR="00F41F93">
        <w:rPr>
          <w:rFonts w:cstheme="minorHAnsi"/>
          <w:lang w:bidi="x-none"/>
        </w:rPr>
        <w:t xml:space="preserve"> and we can review.</w:t>
      </w:r>
    </w:p>
    <w:p w14:paraId="15E25266" w14:textId="5E42199D" w:rsidR="00F41F93" w:rsidRDefault="00F41F93" w:rsidP="00F41F93">
      <w:pPr>
        <w:widowControl w:val="0"/>
        <w:numPr>
          <w:ilvl w:val="3"/>
          <w:numId w:val="1"/>
        </w:numPr>
        <w:autoSpaceDE w:val="0"/>
        <w:autoSpaceDN w:val="0"/>
        <w:adjustRightInd w:val="0"/>
        <w:spacing w:after="0" w:line="240" w:lineRule="auto"/>
        <w:rPr>
          <w:rFonts w:cstheme="minorHAnsi"/>
          <w:lang w:bidi="x-none"/>
        </w:rPr>
      </w:pPr>
      <w:r>
        <w:rPr>
          <w:rFonts w:cstheme="minorHAnsi"/>
          <w:lang w:bidi="x-none"/>
        </w:rPr>
        <w:t>Kim M. motioned to table for next meeting.  J</w:t>
      </w:r>
      <w:r w:rsidR="006F447B">
        <w:rPr>
          <w:rFonts w:cstheme="minorHAnsi"/>
          <w:lang w:bidi="x-none"/>
        </w:rPr>
        <w:t>ennifer K seconded.</w:t>
      </w:r>
    </w:p>
    <w:p w14:paraId="28DD7D12" w14:textId="4619BE03" w:rsidR="008B6B4B" w:rsidRDefault="008B6B4B" w:rsidP="008B6B4B">
      <w:pPr>
        <w:widowControl w:val="0"/>
        <w:numPr>
          <w:ilvl w:val="1"/>
          <w:numId w:val="1"/>
        </w:numPr>
        <w:autoSpaceDE w:val="0"/>
        <w:autoSpaceDN w:val="0"/>
        <w:adjustRightInd w:val="0"/>
        <w:spacing w:after="0" w:line="240" w:lineRule="auto"/>
        <w:rPr>
          <w:rFonts w:cstheme="minorHAnsi"/>
          <w:lang w:bidi="x-none"/>
        </w:rPr>
      </w:pPr>
      <w:r>
        <w:rPr>
          <w:rFonts w:cstheme="minorHAnsi"/>
          <w:lang w:bidi="x-none"/>
        </w:rPr>
        <w:t>Donna provided</w:t>
      </w:r>
      <w:r w:rsidR="00FA6698">
        <w:rPr>
          <w:rFonts w:cstheme="minorHAnsi"/>
          <w:lang w:bidi="x-none"/>
        </w:rPr>
        <w:t xml:space="preserve"> an update on the by-law changes submitted to Faculty Senate</w:t>
      </w:r>
      <w:r w:rsidR="00A552A9">
        <w:rPr>
          <w:rFonts w:cstheme="minorHAnsi"/>
          <w:lang w:bidi="x-none"/>
        </w:rPr>
        <w:t>.</w:t>
      </w:r>
    </w:p>
    <w:p w14:paraId="3A5FEC58" w14:textId="1455210D" w:rsidR="000808A9" w:rsidRPr="000808A9" w:rsidRDefault="00A552A9" w:rsidP="000808A9">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It is currently being reviewed.  The most recent update of the by-laws</w:t>
      </w:r>
      <w:r w:rsidR="000808A9">
        <w:rPr>
          <w:rFonts w:cstheme="minorHAnsi"/>
          <w:lang w:bidi="x-none"/>
        </w:rPr>
        <w:t xml:space="preserve"> will be sent to the council.</w:t>
      </w:r>
    </w:p>
    <w:p w14:paraId="544199F0" w14:textId="77777777" w:rsidR="00AA6487" w:rsidRDefault="00AA6487" w:rsidP="00AA6487">
      <w:pPr>
        <w:pStyle w:val="ListParagraph"/>
        <w:ind w:left="1800"/>
      </w:pPr>
    </w:p>
    <w:p w14:paraId="10E44D01" w14:textId="1CAFAFA7" w:rsidR="002F2F4C" w:rsidRPr="00AA6487" w:rsidRDefault="006C10BB" w:rsidP="00AA6487">
      <w:pPr>
        <w:pStyle w:val="ListParagraph"/>
        <w:numPr>
          <w:ilvl w:val="0"/>
          <w:numId w:val="1"/>
        </w:numPr>
        <w:rPr>
          <w:rFonts w:cstheme="minorHAnsi"/>
          <w:b/>
          <w:sz w:val="24"/>
          <w:szCs w:val="24"/>
          <w:lang w:bidi="x-none"/>
        </w:rPr>
      </w:pPr>
      <w:r>
        <w:rPr>
          <w:rFonts w:cstheme="minorHAnsi"/>
          <w:b/>
          <w:sz w:val="24"/>
          <w:szCs w:val="24"/>
          <w:lang w:bidi="x-none"/>
        </w:rPr>
        <w:t>New Business</w:t>
      </w:r>
      <w:r w:rsidR="002F2F4C" w:rsidRPr="00AA6487">
        <w:rPr>
          <w:rFonts w:cstheme="minorHAnsi"/>
          <w:b/>
          <w:sz w:val="24"/>
          <w:szCs w:val="24"/>
          <w:lang w:bidi="x-none"/>
        </w:rPr>
        <w:t>:</w:t>
      </w:r>
    </w:p>
    <w:p w14:paraId="3891D46B" w14:textId="7BDCBCA3" w:rsidR="00FB0DD9" w:rsidRDefault="00F25212" w:rsidP="00FB0DD9">
      <w:pPr>
        <w:pStyle w:val="ListParagraph"/>
        <w:numPr>
          <w:ilvl w:val="0"/>
          <w:numId w:val="6"/>
        </w:numPr>
      </w:pPr>
      <w:r>
        <w:t>PEC meeting time</w:t>
      </w:r>
      <w:r w:rsidR="002F2F4C">
        <w:t xml:space="preserve"> –</w:t>
      </w:r>
      <w:r>
        <w:t xml:space="preserve"> Donna</w:t>
      </w:r>
      <w:r w:rsidR="00490BE3">
        <w:t xml:space="preserve"> </w:t>
      </w:r>
    </w:p>
    <w:p w14:paraId="216AE32D" w14:textId="20E1B363" w:rsidR="002F2F4C" w:rsidRDefault="00F25212" w:rsidP="00FB0DD9">
      <w:pPr>
        <w:pStyle w:val="ListParagraph"/>
        <w:numPr>
          <w:ilvl w:val="1"/>
          <w:numId w:val="6"/>
        </w:numPr>
      </w:pPr>
      <w:r>
        <w:t>Does the council want to vote on alternate time for the meeting?</w:t>
      </w:r>
      <w:r w:rsidR="002F2F4C">
        <w:t xml:space="preserve"> </w:t>
      </w:r>
    </w:p>
    <w:p w14:paraId="0DAB9145" w14:textId="15FD3ECB" w:rsidR="000808A9" w:rsidRDefault="000808A9" w:rsidP="000808A9">
      <w:pPr>
        <w:pStyle w:val="ListParagraph"/>
        <w:numPr>
          <w:ilvl w:val="2"/>
          <w:numId w:val="6"/>
        </w:numPr>
      </w:pPr>
      <w:r>
        <w:t>Mark thinks it needs to stay at it is</w:t>
      </w:r>
    </w:p>
    <w:p w14:paraId="2F5E9F01" w14:textId="5BDC3B95" w:rsidR="000808A9" w:rsidRDefault="000808A9" w:rsidP="000808A9">
      <w:pPr>
        <w:pStyle w:val="ListParagraph"/>
        <w:numPr>
          <w:ilvl w:val="2"/>
          <w:numId w:val="6"/>
        </w:numPr>
      </w:pPr>
      <w:r>
        <w:t xml:space="preserve">Kim C is okay with </w:t>
      </w:r>
      <w:r w:rsidR="005C05EC">
        <w:t>how it is now</w:t>
      </w:r>
      <w:r w:rsidR="00D70A22">
        <w:t>.</w:t>
      </w:r>
    </w:p>
    <w:p w14:paraId="5854B561" w14:textId="511D7BE4" w:rsidR="00D70A22" w:rsidRDefault="00D70A22" w:rsidP="000808A9">
      <w:pPr>
        <w:pStyle w:val="ListParagraph"/>
        <w:numPr>
          <w:ilvl w:val="2"/>
          <w:numId w:val="6"/>
        </w:numPr>
      </w:pPr>
      <w:r>
        <w:t>Jackie suggests we send a doodle poll</w:t>
      </w:r>
      <w:r w:rsidR="00BD7C54">
        <w:t>.  Jason agrees with doodle poll.</w:t>
      </w:r>
    </w:p>
    <w:p w14:paraId="7326B28A" w14:textId="4B945B1B" w:rsidR="00A927A3" w:rsidRDefault="00C712F0" w:rsidP="00A927A3">
      <w:pPr>
        <w:pStyle w:val="ListParagraph"/>
        <w:numPr>
          <w:ilvl w:val="3"/>
          <w:numId w:val="6"/>
        </w:numPr>
      </w:pPr>
      <w:r>
        <w:t>Jackie motions to create doodle poll.  Maggie seconds.  Poll will be sent by Cheryl</w:t>
      </w:r>
    </w:p>
    <w:p w14:paraId="1C99F796" w14:textId="7CE95C76" w:rsidR="002F2F4C" w:rsidRDefault="00673191" w:rsidP="002F2F4C">
      <w:pPr>
        <w:pStyle w:val="ListParagraph"/>
        <w:numPr>
          <w:ilvl w:val="0"/>
          <w:numId w:val="6"/>
        </w:numPr>
      </w:pPr>
      <w:r>
        <w:t xml:space="preserve">New checkpoint meeting for licensure students - </w:t>
      </w:r>
      <w:r w:rsidR="002F2F4C">
        <w:t xml:space="preserve">Ginny </w:t>
      </w:r>
    </w:p>
    <w:p w14:paraId="447FE4D1" w14:textId="77777777" w:rsidR="00243C24" w:rsidRDefault="0026204B" w:rsidP="002F2F4C">
      <w:pPr>
        <w:pStyle w:val="ListParagraph"/>
        <w:numPr>
          <w:ilvl w:val="1"/>
          <w:numId w:val="6"/>
        </w:numPr>
      </w:pPr>
      <w:r>
        <w:t>Currently CASPA reps are invited to the initial meeting, EDFE 110.</w:t>
      </w:r>
    </w:p>
    <w:p w14:paraId="3CF6CEEA" w14:textId="77777777" w:rsidR="00E47ACF" w:rsidRDefault="00243C24" w:rsidP="002F2F4C">
      <w:pPr>
        <w:pStyle w:val="ListParagraph"/>
        <w:numPr>
          <w:ilvl w:val="1"/>
          <w:numId w:val="6"/>
        </w:numPr>
      </w:pPr>
      <w:r>
        <w:t>Input from prior attendees</w:t>
      </w:r>
      <w:r w:rsidR="00B56E37">
        <w:t xml:space="preserve"> states we squeeze a lot of information into the initial meeting and some of it is too early.  </w:t>
      </w:r>
    </w:p>
    <w:p w14:paraId="59BBFED9" w14:textId="10BB2C1F" w:rsidR="002F2F4C" w:rsidRDefault="005C6145" w:rsidP="002F2F4C">
      <w:pPr>
        <w:pStyle w:val="ListParagraph"/>
        <w:numPr>
          <w:ilvl w:val="1"/>
          <w:numId w:val="6"/>
        </w:numPr>
      </w:pPr>
      <w:r>
        <w:lastRenderedPageBreak/>
        <w:t>For the EDFE 120/Full Admission to PTEP, t</w:t>
      </w:r>
      <w:r w:rsidR="00E47ACF">
        <w:t>his is when</w:t>
      </w:r>
      <w:r>
        <w:t xml:space="preserve"> most</w:t>
      </w:r>
      <w:r w:rsidR="00E47ACF">
        <w:t xml:space="preserve"> teacher candidates are being placed for practicum. </w:t>
      </w:r>
      <w:r w:rsidR="00B84139">
        <w:t xml:space="preserve">Would our students benefit if we </w:t>
      </w:r>
      <w:r w:rsidR="002C6A97">
        <w:t>had a</w:t>
      </w:r>
      <w:r w:rsidR="00153640">
        <w:t xml:space="preserve"> mandatory meeting for </w:t>
      </w:r>
      <w:r w:rsidR="00673191">
        <w:t>EDFE 120</w:t>
      </w:r>
      <w:r w:rsidR="00B84139">
        <w:t>/</w:t>
      </w:r>
      <w:r w:rsidR="00673191">
        <w:t>Full Admission to PTEP</w:t>
      </w:r>
      <w:r w:rsidR="0089660E">
        <w:t>?</w:t>
      </w:r>
    </w:p>
    <w:p w14:paraId="53C75034" w14:textId="05EA4FC1" w:rsidR="0089660E" w:rsidRDefault="0089660E" w:rsidP="002F2F4C">
      <w:pPr>
        <w:pStyle w:val="ListParagraph"/>
        <w:numPr>
          <w:ilvl w:val="1"/>
          <w:numId w:val="6"/>
        </w:numPr>
      </w:pPr>
      <w:r>
        <w:t xml:space="preserve">Ginny wants to know what PEC and </w:t>
      </w:r>
      <w:r w:rsidR="00B84139">
        <w:t xml:space="preserve">the </w:t>
      </w:r>
      <w:r>
        <w:t>programs think.</w:t>
      </w:r>
    </w:p>
    <w:p w14:paraId="29B6724F" w14:textId="72950A43" w:rsidR="00633ED4" w:rsidRDefault="00B84139" w:rsidP="00633ED4">
      <w:pPr>
        <w:pStyle w:val="ListParagraph"/>
        <w:numPr>
          <w:ilvl w:val="2"/>
          <w:numId w:val="6"/>
        </w:numPr>
      </w:pPr>
      <w:r>
        <w:t xml:space="preserve">Jaimie asked if </w:t>
      </w:r>
      <w:r w:rsidR="00D75365">
        <w:t>we c</w:t>
      </w:r>
      <w:r w:rsidR="00633ED4">
        <w:t xml:space="preserve">ould create </w:t>
      </w:r>
      <w:r w:rsidR="00B15974">
        <w:t>online modules?</w:t>
      </w:r>
    </w:p>
    <w:p w14:paraId="475B446F" w14:textId="29F080B7" w:rsidR="00B15974" w:rsidRDefault="00B15974" w:rsidP="00B15974">
      <w:pPr>
        <w:pStyle w:val="ListParagraph"/>
        <w:numPr>
          <w:ilvl w:val="3"/>
          <w:numId w:val="6"/>
        </w:numPr>
      </w:pPr>
      <w:r>
        <w:t>We currently record the sessions and ask them specific questions</w:t>
      </w:r>
      <w:r w:rsidR="00D75365">
        <w:t xml:space="preserve"> to the recording if a student does not attend.</w:t>
      </w:r>
    </w:p>
    <w:p w14:paraId="4C79AE64" w14:textId="7DDAAE48" w:rsidR="00246703" w:rsidRDefault="00246703" w:rsidP="00B15974">
      <w:pPr>
        <w:pStyle w:val="ListParagraph"/>
        <w:numPr>
          <w:ilvl w:val="3"/>
          <w:numId w:val="6"/>
        </w:numPr>
      </w:pPr>
      <w:r>
        <w:t>Based on feedback a face-to-face meeting gives them more understanding of the seriousness of what is being presented.</w:t>
      </w:r>
    </w:p>
    <w:p w14:paraId="495D0049" w14:textId="7E9FD449" w:rsidR="00EA4345" w:rsidRDefault="00EA4345" w:rsidP="00B15974">
      <w:pPr>
        <w:pStyle w:val="ListParagraph"/>
        <w:numPr>
          <w:ilvl w:val="3"/>
          <w:numId w:val="6"/>
        </w:numPr>
      </w:pPr>
      <w:r>
        <w:t>Meeting with CASPA reps is very powerful and the students really appreciate it.</w:t>
      </w:r>
    </w:p>
    <w:p w14:paraId="54A002F5" w14:textId="31E81420" w:rsidR="00D727EE" w:rsidRDefault="00D727EE" w:rsidP="00D727EE">
      <w:pPr>
        <w:pStyle w:val="ListParagraph"/>
        <w:numPr>
          <w:ilvl w:val="1"/>
          <w:numId w:val="6"/>
        </w:numPr>
      </w:pPr>
      <w:r>
        <w:t>Ginny asked if everyone would take back to their programs and then we could discuss it again</w:t>
      </w:r>
      <w:r w:rsidR="00F25C3F">
        <w:t xml:space="preserve"> at the next PEC meeting.</w:t>
      </w:r>
    </w:p>
    <w:p w14:paraId="2F58DC21" w14:textId="6AD4FF1A" w:rsidR="002074D2" w:rsidRDefault="002074D2" w:rsidP="002074D2">
      <w:pPr>
        <w:pStyle w:val="ListParagraph"/>
        <w:numPr>
          <w:ilvl w:val="1"/>
          <w:numId w:val="6"/>
        </w:numPr>
      </w:pPr>
      <w:r>
        <w:t>Charlie supports the notion of the EDFE 120 meeting.   It is important that they get the information just in time.  Telling them too early leads to issues.  They need the information a little closer to when it is relevant.</w:t>
      </w:r>
    </w:p>
    <w:p w14:paraId="76B657AA" w14:textId="55FB626C" w:rsidR="002F2F4C" w:rsidRDefault="00352031" w:rsidP="007054E9">
      <w:pPr>
        <w:pStyle w:val="ListParagraph"/>
        <w:numPr>
          <w:ilvl w:val="0"/>
          <w:numId w:val="6"/>
        </w:numPr>
      </w:pPr>
      <w:r>
        <w:t>District interview as licensure program requirement</w:t>
      </w:r>
      <w:r w:rsidR="00F72689">
        <w:t xml:space="preserve"> –</w:t>
      </w:r>
      <w:r>
        <w:t xml:space="preserve"> Ginny</w:t>
      </w:r>
      <w:r w:rsidR="002878D2">
        <w:t xml:space="preserve"> </w:t>
      </w:r>
      <w:r w:rsidR="00D75365">
        <w:t xml:space="preserve">asked that we table this until there is </w:t>
      </w:r>
      <w:r w:rsidR="00922CE3">
        <w:t>more definitive information to share.</w:t>
      </w:r>
    </w:p>
    <w:p w14:paraId="3E7EAAA9" w14:textId="77777777" w:rsidR="000470C9" w:rsidRDefault="000470C9" w:rsidP="000470C9">
      <w:pPr>
        <w:pStyle w:val="ListParagraph"/>
        <w:ind w:left="1800"/>
      </w:pPr>
    </w:p>
    <w:p w14:paraId="2DA6DE70" w14:textId="7475CFAF" w:rsidR="000470C9" w:rsidRDefault="000470C9" w:rsidP="000470C9">
      <w:pPr>
        <w:pStyle w:val="ListParagraph"/>
        <w:numPr>
          <w:ilvl w:val="0"/>
          <w:numId w:val="1"/>
        </w:numPr>
        <w:rPr>
          <w:rFonts w:cstheme="minorHAnsi"/>
          <w:b/>
          <w:sz w:val="24"/>
          <w:szCs w:val="24"/>
          <w:lang w:bidi="x-none"/>
        </w:rPr>
      </w:pPr>
      <w:r>
        <w:rPr>
          <w:rFonts w:cstheme="minorHAnsi"/>
          <w:b/>
          <w:sz w:val="24"/>
          <w:szCs w:val="24"/>
          <w:lang w:bidi="x-none"/>
        </w:rPr>
        <w:t>Reports</w:t>
      </w:r>
      <w:r w:rsidRPr="00AA6487">
        <w:rPr>
          <w:rFonts w:cstheme="minorHAnsi"/>
          <w:b/>
          <w:sz w:val="24"/>
          <w:szCs w:val="24"/>
          <w:lang w:bidi="x-none"/>
        </w:rPr>
        <w:t>:</w:t>
      </w:r>
    </w:p>
    <w:p w14:paraId="66AD62CF" w14:textId="79BF4188" w:rsidR="00295079" w:rsidRPr="00295079" w:rsidRDefault="00295079" w:rsidP="00295079">
      <w:pPr>
        <w:pStyle w:val="ListParagraph"/>
        <w:numPr>
          <w:ilvl w:val="1"/>
          <w:numId w:val="1"/>
        </w:numPr>
        <w:rPr>
          <w:rFonts w:cstheme="minorHAnsi"/>
          <w:b/>
          <w:sz w:val="24"/>
          <w:szCs w:val="24"/>
          <w:lang w:bidi="x-none"/>
        </w:rPr>
      </w:pPr>
      <w:r>
        <w:rPr>
          <w:rFonts w:cstheme="minorHAnsi"/>
          <w:sz w:val="24"/>
          <w:szCs w:val="24"/>
          <w:lang w:bidi="x-none"/>
        </w:rPr>
        <w:t xml:space="preserve">From </w:t>
      </w:r>
      <w:r w:rsidR="0048144E">
        <w:rPr>
          <w:rFonts w:cstheme="minorHAnsi"/>
          <w:sz w:val="24"/>
          <w:szCs w:val="24"/>
          <w:lang w:bidi="x-none"/>
        </w:rPr>
        <w:t xml:space="preserve">voting </w:t>
      </w:r>
      <w:r>
        <w:rPr>
          <w:rFonts w:cstheme="minorHAnsi"/>
          <w:sz w:val="24"/>
          <w:szCs w:val="24"/>
          <w:lang w:bidi="x-none"/>
        </w:rPr>
        <w:t>members:</w:t>
      </w:r>
    </w:p>
    <w:p w14:paraId="656BAF68" w14:textId="77777777" w:rsidR="00295079" w:rsidRDefault="00295079" w:rsidP="00295079">
      <w:pPr>
        <w:pStyle w:val="ListParagraph"/>
        <w:numPr>
          <w:ilvl w:val="2"/>
          <w:numId w:val="1"/>
        </w:numPr>
      </w:pPr>
      <w:r>
        <w:t>Mark – can we discuss the new checkpoint canvas shells.</w:t>
      </w:r>
    </w:p>
    <w:p w14:paraId="6F350F35" w14:textId="583F9FAD" w:rsidR="00295079" w:rsidRDefault="00295079" w:rsidP="00295079">
      <w:pPr>
        <w:pStyle w:val="ListParagraph"/>
        <w:numPr>
          <w:ilvl w:val="3"/>
          <w:numId w:val="1"/>
        </w:numPr>
      </w:pPr>
      <w:r>
        <w:t>Hearing about students who are improperly enrolled in shells</w:t>
      </w:r>
    </w:p>
    <w:p w14:paraId="1BDDA7F6" w14:textId="4CF1C0C4" w:rsidR="00242082" w:rsidRDefault="00242082" w:rsidP="00295079">
      <w:pPr>
        <w:pStyle w:val="ListParagraph"/>
        <w:numPr>
          <w:ilvl w:val="3"/>
          <w:numId w:val="1"/>
        </w:numPr>
      </w:pPr>
      <w:r>
        <w:t>Donna suggested we table this to the next meeting</w:t>
      </w:r>
    </w:p>
    <w:p w14:paraId="76E4E2E6" w14:textId="085B9496" w:rsidR="00295079" w:rsidRPr="00AA6487" w:rsidRDefault="00690023" w:rsidP="00295079">
      <w:pPr>
        <w:pStyle w:val="ListParagraph"/>
        <w:numPr>
          <w:ilvl w:val="1"/>
          <w:numId w:val="1"/>
        </w:numPr>
        <w:rPr>
          <w:rFonts w:cstheme="minorHAnsi"/>
          <w:b/>
          <w:sz w:val="24"/>
          <w:szCs w:val="24"/>
          <w:lang w:bidi="x-none"/>
        </w:rPr>
      </w:pPr>
      <w:r>
        <w:rPr>
          <w:rFonts w:cstheme="minorHAnsi"/>
          <w:sz w:val="24"/>
          <w:szCs w:val="24"/>
          <w:lang w:bidi="x-none"/>
        </w:rPr>
        <w:t xml:space="preserve">From </w:t>
      </w:r>
      <w:r w:rsidR="0048144E">
        <w:rPr>
          <w:rFonts w:cstheme="minorHAnsi"/>
          <w:sz w:val="24"/>
          <w:szCs w:val="24"/>
          <w:lang w:bidi="x-none"/>
        </w:rPr>
        <w:t>advisory members:</w:t>
      </w:r>
    </w:p>
    <w:p w14:paraId="06AA56EB" w14:textId="142D39CF" w:rsidR="000470C9" w:rsidRDefault="00C712F0" w:rsidP="0048144E">
      <w:pPr>
        <w:pStyle w:val="ListParagraph"/>
        <w:numPr>
          <w:ilvl w:val="0"/>
          <w:numId w:val="6"/>
        </w:numPr>
        <w:ind w:left="1440"/>
      </w:pPr>
      <w:r>
        <w:t>Victoria</w:t>
      </w:r>
      <w:r w:rsidR="008E2935">
        <w:t xml:space="preserve"> – U</w:t>
      </w:r>
      <w:r w:rsidR="00922CE3">
        <w:t xml:space="preserve">ndergraduate </w:t>
      </w:r>
      <w:r w:rsidR="008E2935">
        <w:t>C</w:t>
      </w:r>
      <w:r w:rsidR="00922CE3">
        <w:t>ouncil</w:t>
      </w:r>
      <w:r w:rsidR="008E2935">
        <w:t xml:space="preserve"> – </w:t>
      </w:r>
      <w:r w:rsidR="00922CE3">
        <w:t xml:space="preserve">we are </w:t>
      </w:r>
      <w:r w:rsidR="008E2935">
        <w:t xml:space="preserve">updating by-laws and aligning them with the board policy.  Sub-committee formed to </w:t>
      </w:r>
      <w:r w:rsidR="00A51FF3">
        <w:t>review how moving</w:t>
      </w:r>
      <w:r w:rsidR="007A15C3">
        <w:t xml:space="preserve"> forward </w:t>
      </w:r>
      <w:r w:rsidR="00A51FF3">
        <w:t xml:space="preserve">we can improve </w:t>
      </w:r>
      <w:r w:rsidR="007A15C3">
        <w:t>on program success and evaluation.</w:t>
      </w:r>
    </w:p>
    <w:p w14:paraId="01D321FF" w14:textId="314165F8" w:rsidR="007A15C3" w:rsidRDefault="007A15C3" w:rsidP="0048144E">
      <w:pPr>
        <w:pStyle w:val="ListParagraph"/>
        <w:numPr>
          <w:ilvl w:val="0"/>
          <w:numId w:val="6"/>
        </w:numPr>
        <w:ind w:left="1440"/>
      </w:pPr>
      <w:r>
        <w:t xml:space="preserve">Stan – Library – semester off to good start.  </w:t>
      </w:r>
      <w:r w:rsidR="00A51FF3">
        <w:t xml:space="preserve">Beginning their </w:t>
      </w:r>
      <w:r>
        <w:t>4</w:t>
      </w:r>
      <w:r w:rsidRPr="007A15C3">
        <w:rPr>
          <w:vertAlign w:val="superscript"/>
        </w:rPr>
        <w:t>th</w:t>
      </w:r>
      <w:r>
        <w:t xml:space="preserve"> dissertation writing and report</w:t>
      </w:r>
      <w:r w:rsidR="00044078">
        <w:t xml:space="preserve"> workshop.  Looking to offer twice a year</w:t>
      </w:r>
      <w:r w:rsidR="00717975">
        <w:t xml:space="preserve"> at end of </w:t>
      </w:r>
      <w:r w:rsidR="00044078">
        <w:t>November and then end of February/early March.</w:t>
      </w:r>
    </w:p>
    <w:p w14:paraId="1DBCAAF2" w14:textId="20C2E28A" w:rsidR="00717975" w:rsidRDefault="00717975" w:rsidP="0048144E">
      <w:pPr>
        <w:pStyle w:val="ListParagraph"/>
        <w:numPr>
          <w:ilvl w:val="0"/>
          <w:numId w:val="6"/>
        </w:numPr>
        <w:ind w:left="1440"/>
      </w:pPr>
      <w:r>
        <w:t xml:space="preserve">Charlie – Licensure </w:t>
      </w:r>
      <w:r w:rsidR="00315470">
        <w:t>–</w:t>
      </w:r>
      <w:r>
        <w:t xml:space="preserve"> </w:t>
      </w:r>
      <w:r w:rsidR="00315470">
        <w:t>fingerprinting process has been rough.  Most of our students are clearing fine, but we have had a few with troubles.  Charlie is working through the issues with various law enforcement</w:t>
      </w:r>
      <w:r w:rsidR="0009258B">
        <w:t xml:space="preserve"> agencies to iron out the issues.</w:t>
      </w:r>
    </w:p>
    <w:p w14:paraId="4B918652" w14:textId="773E2B9A" w:rsidR="0009258B" w:rsidRDefault="0009258B" w:rsidP="0048144E">
      <w:pPr>
        <w:pStyle w:val="ListParagraph"/>
        <w:numPr>
          <w:ilvl w:val="1"/>
          <w:numId w:val="6"/>
        </w:numPr>
        <w:ind w:left="2160"/>
      </w:pPr>
      <w:r>
        <w:t>If there is a student in your area with an issue, send them to Charlie for review.</w:t>
      </w:r>
    </w:p>
    <w:p w14:paraId="271BAF2E" w14:textId="112545D1" w:rsidR="00E86939" w:rsidRDefault="00E86939" w:rsidP="0048144E">
      <w:pPr>
        <w:pStyle w:val="ListParagraph"/>
        <w:numPr>
          <w:ilvl w:val="1"/>
          <w:numId w:val="6"/>
        </w:numPr>
        <w:ind w:left="2160"/>
      </w:pPr>
      <w:r>
        <w:t>School districts cannot fingerprint one of our candidates</w:t>
      </w:r>
      <w:r w:rsidR="005B484E">
        <w:t xml:space="preserve"> and make them pay for it.  This is against the law. </w:t>
      </w:r>
    </w:p>
    <w:p w14:paraId="37204EBD" w14:textId="2D618105" w:rsidR="002219DC" w:rsidRDefault="009535D9" w:rsidP="0048144E">
      <w:pPr>
        <w:pStyle w:val="ListParagraph"/>
        <w:numPr>
          <w:ilvl w:val="0"/>
          <w:numId w:val="6"/>
        </w:numPr>
        <w:ind w:left="1440"/>
      </w:pPr>
      <w:r>
        <w:t xml:space="preserve">Charlie is </w:t>
      </w:r>
      <w:r w:rsidR="002219DC">
        <w:t>developing</w:t>
      </w:r>
      <w:r>
        <w:t xml:space="preserve"> a Canvas catalog shell</w:t>
      </w:r>
      <w:r w:rsidR="002219DC">
        <w:t xml:space="preserve"> specifically for Licensure.</w:t>
      </w:r>
      <w:r w:rsidR="000418B1">
        <w:t xml:space="preserve">  Charlie still </w:t>
      </w:r>
      <w:r w:rsidR="002C6A97">
        <w:t>must</w:t>
      </w:r>
      <w:r w:rsidR="000418B1">
        <w:t xml:space="preserve"> figure out how to get it to the appropriate students</w:t>
      </w:r>
      <w:r w:rsidR="00EC138E">
        <w:t>.</w:t>
      </w:r>
    </w:p>
    <w:p w14:paraId="504E8F9B" w14:textId="25EFD068" w:rsidR="00EC138E" w:rsidRDefault="00BB7B65" w:rsidP="0048144E">
      <w:pPr>
        <w:pStyle w:val="ListParagraph"/>
        <w:numPr>
          <w:ilvl w:val="0"/>
          <w:numId w:val="6"/>
        </w:numPr>
        <w:ind w:left="1440"/>
      </w:pPr>
      <w:r>
        <w:t>Leadership/</w:t>
      </w:r>
      <w:r w:rsidR="00EC138E">
        <w:t xml:space="preserve">Mentorship certificate </w:t>
      </w:r>
      <w:r>
        <w:t xml:space="preserve">is being offered </w:t>
      </w:r>
      <w:r w:rsidR="00EC138E">
        <w:t xml:space="preserve">from CDE – this allows </w:t>
      </w:r>
      <w:r>
        <w:t xml:space="preserve">practicing teachers </w:t>
      </w:r>
      <w:r w:rsidR="00EC138E">
        <w:t xml:space="preserve">to earn leadership and mentorship </w:t>
      </w:r>
      <w:r>
        <w:t xml:space="preserve">specific </w:t>
      </w:r>
      <w:r w:rsidR="00EC138E">
        <w:t>training.</w:t>
      </w:r>
    </w:p>
    <w:p w14:paraId="2337545C" w14:textId="7D0F4749" w:rsidR="00704320" w:rsidRDefault="00704320" w:rsidP="0048144E">
      <w:pPr>
        <w:pStyle w:val="ListParagraph"/>
        <w:numPr>
          <w:ilvl w:val="0"/>
          <w:numId w:val="6"/>
        </w:numPr>
        <w:ind w:left="1440"/>
      </w:pPr>
      <w:r>
        <w:t xml:space="preserve">PRAXIS has separated the tests for </w:t>
      </w:r>
      <w:r w:rsidR="00475458">
        <w:t>Principals, Superintendents and Directors of Special Education.  Direct questions to Charlie.</w:t>
      </w:r>
    </w:p>
    <w:p w14:paraId="2A6EC69C" w14:textId="77777777" w:rsidR="00BD0325" w:rsidRDefault="00BD0325" w:rsidP="0048144E">
      <w:pPr>
        <w:pStyle w:val="ListParagraph"/>
        <w:ind w:left="2160"/>
      </w:pPr>
    </w:p>
    <w:p w14:paraId="67EEF0E9" w14:textId="6392FF58" w:rsidR="002F2F4C" w:rsidRDefault="002F2F4C" w:rsidP="002F2F4C">
      <w:pPr>
        <w:pStyle w:val="ListParagraph"/>
        <w:numPr>
          <w:ilvl w:val="0"/>
          <w:numId w:val="1"/>
        </w:numPr>
        <w:spacing w:after="0" w:line="240" w:lineRule="auto"/>
        <w:rPr>
          <w:rFonts w:cstheme="minorHAnsi"/>
          <w:b/>
          <w:sz w:val="24"/>
          <w:szCs w:val="24"/>
          <w:lang w:bidi="x-none"/>
        </w:rPr>
      </w:pPr>
      <w:r w:rsidRPr="003B68F5">
        <w:rPr>
          <w:rFonts w:cstheme="minorHAnsi"/>
          <w:b/>
          <w:sz w:val="24"/>
          <w:szCs w:val="24"/>
          <w:lang w:bidi="x-none"/>
        </w:rPr>
        <w:lastRenderedPageBreak/>
        <w:t>PEC Vacancies:</w:t>
      </w:r>
    </w:p>
    <w:p w14:paraId="195AD054" w14:textId="5E1566F2" w:rsidR="00242082" w:rsidRPr="003B68F5" w:rsidRDefault="00242082" w:rsidP="00242082">
      <w:pPr>
        <w:pStyle w:val="ListParagraph"/>
        <w:numPr>
          <w:ilvl w:val="1"/>
          <w:numId w:val="1"/>
        </w:numPr>
        <w:spacing w:after="0" w:line="240" w:lineRule="auto"/>
        <w:rPr>
          <w:rFonts w:cstheme="minorHAnsi"/>
          <w:b/>
          <w:sz w:val="24"/>
          <w:szCs w:val="24"/>
          <w:lang w:bidi="x-none"/>
        </w:rPr>
      </w:pPr>
      <w:r>
        <w:rPr>
          <w:rFonts w:cstheme="minorHAnsi"/>
          <w:sz w:val="24"/>
          <w:szCs w:val="24"/>
          <w:lang w:bidi="x-none"/>
        </w:rPr>
        <w:t>We still have these vacancies:</w:t>
      </w:r>
    </w:p>
    <w:p w14:paraId="549D1347" w14:textId="1274105F" w:rsidR="002F2F4C" w:rsidRDefault="00C41A3D" w:rsidP="00242082">
      <w:pPr>
        <w:pStyle w:val="ListParagraph"/>
        <w:numPr>
          <w:ilvl w:val="1"/>
          <w:numId w:val="6"/>
        </w:numPr>
      </w:pPr>
      <w:r>
        <w:t>Secondary Partner School</w:t>
      </w:r>
      <w:r w:rsidR="00242082">
        <w:t xml:space="preserve"> – Wes Tuttle could still attend if a member wants to recommend him for another term.</w:t>
      </w:r>
      <w:r>
        <w:t xml:space="preserve"> </w:t>
      </w:r>
    </w:p>
    <w:p w14:paraId="20301FF5" w14:textId="7ADC675E" w:rsidR="00C41A3D" w:rsidRDefault="00C41A3D" w:rsidP="00242082">
      <w:pPr>
        <w:pStyle w:val="ListParagraph"/>
        <w:numPr>
          <w:ilvl w:val="1"/>
          <w:numId w:val="6"/>
        </w:numPr>
      </w:pPr>
      <w:r>
        <w:t>Elementary Partner School</w:t>
      </w:r>
    </w:p>
    <w:p w14:paraId="7476840C" w14:textId="5E4DC839" w:rsidR="008977A3" w:rsidRDefault="008977A3" w:rsidP="00242082">
      <w:pPr>
        <w:pStyle w:val="ListParagraph"/>
        <w:numPr>
          <w:ilvl w:val="1"/>
          <w:numId w:val="6"/>
        </w:numPr>
      </w:pPr>
      <w:r>
        <w:t>Undergraduate Student Representative</w:t>
      </w:r>
    </w:p>
    <w:p w14:paraId="51FC3187" w14:textId="33BCB7FF" w:rsidR="0069720B" w:rsidRDefault="008977A3" w:rsidP="00242082">
      <w:pPr>
        <w:pStyle w:val="ListParagraph"/>
        <w:numPr>
          <w:ilvl w:val="1"/>
          <w:numId w:val="6"/>
        </w:numPr>
      </w:pPr>
      <w:r>
        <w:t>Graduate Student Representative</w:t>
      </w:r>
    </w:p>
    <w:p w14:paraId="0ECDF0F3" w14:textId="77777777" w:rsidR="00242082" w:rsidRDefault="00242082" w:rsidP="002F2F4C"/>
    <w:p w14:paraId="28F97591" w14:textId="0AC3DAFD" w:rsidR="002F2F4C" w:rsidRDefault="00FB5A1B" w:rsidP="002F2F4C">
      <w:r>
        <w:t>Jaimie motioned to adjourn</w:t>
      </w:r>
      <w:r w:rsidR="00E9631B">
        <w:t xml:space="preserve">, Jackie seconded.  </w:t>
      </w:r>
      <w:r w:rsidR="002F2F4C">
        <w:t>Meeting adjourned</w:t>
      </w:r>
    </w:p>
    <w:p w14:paraId="1973AEC5" w14:textId="05200F4D" w:rsidR="002F2F4C" w:rsidRDefault="002F2F4C" w:rsidP="00AA6487">
      <w:r w:rsidRPr="00AA6487">
        <w:rPr>
          <w:i/>
        </w:rPr>
        <w:t>Minutes submitted by Cheryl Sparks</w:t>
      </w:r>
    </w:p>
    <w:p w14:paraId="19197DBD" w14:textId="328F67D8" w:rsidR="002F2F4C" w:rsidRPr="009279C3" w:rsidRDefault="002F2F4C" w:rsidP="002F2F4C">
      <w:pPr>
        <w:rPr>
          <w:i/>
        </w:rPr>
      </w:pPr>
    </w:p>
    <w:p w14:paraId="3269F948" w14:textId="78792DBC" w:rsidR="008436E6" w:rsidRPr="009279C3" w:rsidRDefault="008436E6" w:rsidP="006A1436">
      <w:pPr>
        <w:rPr>
          <w:i/>
        </w:rPr>
      </w:pPr>
    </w:p>
    <w:sectPr w:rsidR="008436E6" w:rsidRPr="0092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EB1F8B"/>
    <w:multiLevelType w:val="hybridMultilevel"/>
    <w:tmpl w:val="BCA0C2F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63F3E"/>
    <w:multiLevelType w:val="hybridMultilevel"/>
    <w:tmpl w:val="D47C4B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05797C"/>
    <w:multiLevelType w:val="hybridMultilevel"/>
    <w:tmpl w:val="9358438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9855BE"/>
    <w:multiLevelType w:val="hybridMultilevel"/>
    <w:tmpl w:val="334C59C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0A1EAA"/>
    <w:multiLevelType w:val="hybridMultilevel"/>
    <w:tmpl w:val="5C7EBA3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26C4F"/>
    <w:multiLevelType w:val="hybridMultilevel"/>
    <w:tmpl w:val="C1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822FA"/>
    <w:multiLevelType w:val="hybridMultilevel"/>
    <w:tmpl w:val="181A0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EA59F2"/>
    <w:multiLevelType w:val="hybridMultilevel"/>
    <w:tmpl w:val="C9EC03B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2F1E07"/>
    <w:multiLevelType w:val="hybridMultilevel"/>
    <w:tmpl w:val="5150D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464D0B"/>
    <w:multiLevelType w:val="hybridMultilevel"/>
    <w:tmpl w:val="CF34A4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364F67"/>
    <w:multiLevelType w:val="hybridMultilevel"/>
    <w:tmpl w:val="B54A5D3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7C0EA6"/>
    <w:multiLevelType w:val="hybridMultilevel"/>
    <w:tmpl w:val="5B9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6"/>
  </w:num>
  <w:num w:numId="5">
    <w:abstractNumId w:val="9"/>
  </w:num>
  <w:num w:numId="6">
    <w:abstractNumId w:val="5"/>
  </w:num>
  <w:num w:numId="7">
    <w:abstractNumId w:val="12"/>
  </w:num>
  <w:num w:numId="8">
    <w:abstractNumId w:val="14"/>
  </w:num>
  <w:num w:numId="9">
    <w:abstractNumId w:val="13"/>
  </w:num>
  <w:num w:numId="10">
    <w:abstractNumId w:val="1"/>
  </w:num>
  <w:num w:numId="11">
    <w:abstractNumId w:val="16"/>
  </w:num>
  <w:num w:numId="12">
    <w:abstractNumId w:val="3"/>
  </w:num>
  <w:num w:numId="13">
    <w:abstractNumId w:val="2"/>
  </w:num>
  <w:num w:numId="14">
    <w:abstractNumId w:val="11"/>
  </w:num>
  <w:num w:numId="15">
    <w:abstractNumId w:val="4"/>
  </w:num>
  <w:num w:numId="16">
    <w:abstractNumId w:val="17"/>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87"/>
    <w:rsid w:val="00000B54"/>
    <w:rsid w:val="00016DDF"/>
    <w:rsid w:val="00023041"/>
    <w:rsid w:val="00035F82"/>
    <w:rsid w:val="0004184B"/>
    <w:rsid w:val="000418B1"/>
    <w:rsid w:val="00044078"/>
    <w:rsid w:val="00044D36"/>
    <w:rsid w:val="000470C9"/>
    <w:rsid w:val="000519CC"/>
    <w:rsid w:val="00056F23"/>
    <w:rsid w:val="00063F14"/>
    <w:rsid w:val="00070D24"/>
    <w:rsid w:val="00074304"/>
    <w:rsid w:val="000748D4"/>
    <w:rsid w:val="00075D89"/>
    <w:rsid w:val="000808A9"/>
    <w:rsid w:val="00080A20"/>
    <w:rsid w:val="00080C1A"/>
    <w:rsid w:val="0009258B"/>
    <w:rsid w:val="00093B6D"/>
    <w:rsid w:val="000966E7"/>
    <w:rsid w:val="00097168"/>
    <w:rsid w:val="000A088E"/>
    <w:rsid w:val="000A1219"/>
    <w:rsid w:val="000A2E7F"/>
    <w:rsid w:val="000A3CD7"/>
    <w:rsid w:val="000A3E76"/>
    <w:rsid w:val="000C2350"/>
    <w:rsid w:val="000D11D2"/>
    <w:rsid w:val="000D2D7C"/>
    <w:rsid w:val="000E1399"/>
    <w:rsid w:val="00105631"/>
    <w:rsid w:val="0011214E"/>
    <w:rsid w:val="00113190"/>
    <w:rsid w:val="00114369"/>
    <w:rsid w:val="0011620D"/>
    <w:rsid w:val="001172B0"/>
    <w:rsid w:val="00125EE1"/>
    <w:rsid w:val="001368F3"/>
    <w:rsid w:val="0013702A"/>
    <w:rsid w:val="00143BAB"/>
    <w:rsid w:val="001524F3"/>
    <w:rsid w:val="00153640"/>
    <w:rsid w:val="00163CDC"/>
    <w:rsid w:val="001850DC"/>
    <w:rsid w:val="00187805"/>
    <w:rsid w:val="00190FB2"/>
    <w:rsid w:val="00191397"/>
    <w:rsid w:val="00192138"/>
    <w:rsid w:val="00192388"/>
    <w:rsid w:val="00192D25"/>
    <w:rsid w:val="00195A0B"/>
    <w:rsid w:val="00197A3F"/>
    <w:rsid w:val="001A63A8"/>
    <w:rsid w:val="001C1C59"/>
    <w:rsid w:val="001C601D"/>
    <w:rsid w:val="001D22B9"/>
    <w:rsid w:val="001D4629"/>
    <w:rsid w:val="001D7AE5"/>
    <w:rsid w:val="001E08E3"/>
    <w:rsid w:val="001E3B67"/>
    <w:rsid w:val="00200879"/>
    <w:rsid w:val="00201421"/>
    <w:rsid w:val="00203FC9"/>
    <w:rsid w:val="002074D2"/>
    <w:rsid w:val="00212AA9"/>
    <w:rsid w:val="0022062F"/>
    <w:rsid w:val="002219DC"/>
    <w:rsid w:val="00233B82"/>
    <w:rsid w:val="00242082"/>
    <w:rsid w:val="00243C24"/>
    <w:rsid w:val="00246703"/>
    <w:rsid w:val="00250664"/>
    <w:rsid w:val="00255853"/>
    <w:rsid w:val="002562CA"/>
    <w:rsid w:val="0026204B"/>
    <w:rsid w:val="00262FF6"/>
    <w:rsid w:val="00270FC5"/>
    <w:rsid w:val="002755A4"/>
    <w:rsid w:val="002772E7"/>
    <w:rsid w:val="0028131D"/>
    <w:rsid w:val="002842BF"/>
    <w:rsid w:val="002878D2"/>
    <w:rsid w:val="00290180"/>
    <w:rsid w:val="00291666"/>
    <w:rsid w:val="0029237B"/>
    <w:rsid w:val="00292CCA"/>
    <w:rsid w:val="00295079"/>
    <w:rsid w:val="002C117E"/>
    <w:rsid w:val="002C2859"/>
    <w:rsid w:val="002C4BB0"/>
    <w:rsid w:val="002C6A97"/>
    <w:rsid w:val="002C709C"/>
    <w:rsid w:val="002D1C2D"/>
    <w:rsid w:val="002D7026"/>
    <w:rsid w:val="002D7B3F"/>
    <w:rsid w:val="002E227D"/>
    <w:rsid w:val="002E65AB"/>
    <w:rsid w:val="002E66FB"/>
    <w:rsid w:val="002F278B"/>
    <w:rsid w:val="002F2F4C"/>
    <w:rsid w:val="00306384"/>
    <w:rsid w:val="00312115"/>
    <w:rsid w:val="0031444C"/>
    <w:rsid w:val="00315470"/>
    <w:rsid w:val="00317FDC"/>
    <w:rsid w:val="003221CE"/>
    <w:rsid w:val="003230BB"/>
    <w:rsid w:val="00323C07"/>
    <w:rsid w:val="0032527F"/>
    <w:rsid w:val="0032553B"/>
    <w:rsid w:val="003304BF"/>
    <w:rsid w:val="00331FF4"/>
    <w:rsid w:val="003376D0"/>
    <w:rsid w:val="00346D29"/>
    <w:rsid w:val="00352031"/>
    <w:rsid w:val="00356B1F"/>
    <w:rsid w:val="003614BD"/>
    <w:rsid w:val="0037126D"/>
    <w:rsid w:val="003739F9"/>
    <w:rsid w:val="003745E9"/>
    <w:rsid w:val="00375EBE"/>
    <w:rsid w:val="00376298"/>
    <w:rsid w:val="003770A9"/>
    <w:rsid w:val="00385971"/>
    <w:rsid w:val="00385B19"/>
    <w:rsid w:val="003A09E9"/>
    <w:rsid w:val="003A4416"/>
    <w:rsid w:val="003B68F5"/>
    <w:rsid w:val="003D0BE4"/>
    <w:rsid w:val="003D2ABC"/>
    <w:rsid w:val="003D316F"/>
    <w:rsid w:val="003D44E1"/>
    <w:rsid w:val="003E3711"/>
    <w:rsid w:val="003E46A5"/>
    <w:rsid w:val="003E59C5"/>
    <w:rsid w:val="003E6BD0"/>
    <w:rsid w:val="003F0747"/>
    <w:rsid w:val="00400D09"/>
    <w:rsid w:val="00403059"/>
    <w:rsid w:val="00412F51"/>
    <w:rsid w:val="00415CC4"/>
    <w:rsid w:val="00430697"/>
    <w:rsid w:val="0043379E"/>
    <w:rsid w:val="00442E0D"/>
    <w:rsid w:val="00442EEF"/>
    <w:rsid w:val="0044588D"/>
    <w:rsid w:val="00455331"/>
    <w:rsid w:val="004709D8"/>
    <w:rsid w:val="0047179A"/>
    <w:rsid w:val="00472F21"/>
    <w:rsid w:val="00475458"/>
    <w:rsid w:val="0048144E"/>
    <w:rsid w:val="00483112"/>
    <w:rsid w:val="004902FE"/>
    <w:rsid w:val="00490BE3"/>
    <w:rsid w:val="004924AB"/>
    <w:rsid w:val="004953FC"/>
    <w:rsid w:val="004C1654"/>
    <w:rsid w:val="004C69AA"/>
    <w:rsid w:val="004C79FC"/>
    <w:rsid w:val="004D113B"/>
    <w:rsid w:val="004D5F00"/>
    <w:rsid w:val="004D629C"/>
    <w:rsid w:val="004D7B05"/>
    <w:rsid w:val="004E443A"/>
    <w:rsid w:val="004E45D6"/>
    <w:rsid w:val="004E6EB9"/>
    <w:rsid w:val="00500A3C"/>
    <w:rsid w:val="00516D28"/>
    <w:rsid w:val="0051790A"/>
    <w:rsid w:val="00520592"/>
    <w:rsid w:val="00532A73"/>
    <w:rsid w:val="00532D35"/>
    <w:rsid w:val="0053733B"/>
    <w:rsid w:val="00554B12"/>
    <w:rsid w:val="00560511"/>
    <w:rsid w:val="00562EC7"/>
    <w:rsid w:val="00566CB0"/>
    <w:rsid w:val="00576E99"/>
    <w:rsid w:val="00580AB5"/>
    <w:rsid w:val="00585374"/>
    <w:rsid w:val="005A4F53"/>
    <w:rsid w:val="005A7FF4"/>
    <w:rsid w:val="005B04D4"/>
    <w:rsid w:val="005B484E"/>
    <w:rsid w:val="005B5FE1"/>
    <w:rsid w:val="005C05EC"/>
    <w:rsid w:val="005C6145"/>
    <w:rsid w:val="005D21E7"/>
    <w:rsid w:val="005E0FA9"/>
    <w:rsid w:val="005E1A67"/>
    <w:rsid w:val="005E3982"/>
    <w:rsid w:val="005E3999"/>
    <w:rsid w:val="005E3E3E"/>
    <w:rsid w:val="005E67CC"/>
    <w:rsid w:val="005F2154"/>
    <w:rsid w:val="005F260D"/>
    <w:rsid w:val="005F377F"/>
    <w:rsid w:val="0060770C"/>
    <w:rsid w:val="0061435E"/>
    <w:rsid w:val="0061702C"/>
    <w:rsid w:val="00623D10"/>
    <w:rsid w:val="00623EFB"/>
    <w:rsid w:val="00625D91"/>
    <w:rsid w:val="00631E77"/>
    <w:rsid w:val="00633ED4"/>
    <w:rsid w:val="00645C6D"/>
    <w:rsid w:val="00651822"/>
    <w:rsid w:val="00651AC2"/>
    <w:rsid w:val="00652BA1"/>
    <w:rsid w:val="0065757B"/>
    <w:rsid w:val="00657FDA"/>
    <w:rsid w:val="00664B83"/>
    <w:rsid w:val="00664C1E"/>
    <w:rsid w:val="006653D6"/>
    <w:rsid w:val="00665DC3"/>
    <w:rsid w:val="00673191"/>
    <w:rsid w:val="006763C1"/>
    <w:rsid w:val="00681474"/>
    <w:rsid w:val="00690023"/>
    <w:rsid w:val="00691729"/>
    <w:rsid w:val="00692F6D"/>
    <w:rsid w:val="0069720B"/>
    <w:rsid w:val="006A1436"/>
    <w:rsid w:val="006A197F"/>
    <w:rsid w:val="006A68BE"/>
    <w:rsid w:val="006B537C"/>
    <w:rsid w:val="006C10BB"/>
    <w:rsid w:val="006C1201"/>
    <w:rsid w:val="006E7D0B"/>
    <w:rsid w:val="006F1621"/>
    <w:rsid w:val="006F1EC0"/>
    <w:rsid w:val="006F447B"/>
    <w:rsid w:val="00700DD4"/>
    <w:rsid w:val="00704320"/>
    <w:rsid w:val="007054E9"/>
    <w:rsid w:val="00716DFA"/>
    <w:rsid w:val="00717975"/>
    <w:rsid w:val="00722847"/>
    <w:rsid w:val="00724B56"/>
    <w:rsid w:val="0073001B"/>
    <w:rsid w:val="00731A5D"/>
    <w:rsid w:val="00737C3C"/>
    <w:rsid w:val="00755FE1"/>
    <w:rsid w:val="00757405"/>
    <w:rsid w:val="00764DA0"/>
    <w:rsid w:val="00767199"/>
    <w:rsid w:val="007744CD"/>
    <w:rsid w:val="007809ED"/>
    <w:rsid w:val="00790335"/>
    <w:rsid w:val="007924AC"/>
    <w:rsid w:val="00796737"/>
    <w:rsid w:val="00796945"/>
    <w:rsid w:val="00797764"/>
    <w:rsid w:val="007A01E4"/>
    <w:rsid w:val="007A15C3"/>
    <w:rsid w:val="007A3F5B"/>
    <w:rsid w:val="007B459C"/>
    <w:rsid w:val="007C71B9"/>
    <w:rsid w:val="007D36CC"/>
    <w:rsid w:val="007D3902"/>
    <w:rsid w:val="007D44EC"/>
    <w:rsid w:val="007D5F58"/>
    <w:rsid w:val="007F7352"/>
    <w:rsid w:val="0080336B"/>
    <w:rsid w:val="008106D8"/>
    <w:rsid w:val="00813AE3"/>
    <w:rsid w:val="008141E3"/>
    <w:rsid w:val="008215E7"/>
    <w:rsid w:val="00822B29"/>
    <w:rsid w:val="008243A6"/>
    <w:rsid w:val="00827EAD"/>
    <w:rsid w:val="0083624D"/>
    <w:rsid w:val="008436E6"/>
    <w:rsid w:val="00843D4E"/>
    <w:rsid w:val="008516AD"/>
    <w:rsid w:val="0085430B"/>
    <w:rsid w:val="008547BF"/>
    <w:rsid w:val="00857926"/>
    <w:rsid w:val="00862CC4"/>
    <w:rsid w:val="008634F0"/>
    <w:rsid w:val="008656F0"/>
    <w:rsid w:val="00870856"/>
    <w:rsid w:val="008726B6"/>
    <w:rsid w:val="00880A2C"/>
    <w:rsid w:val="0088644D"/>
    <w:rsid w:val="00895BA1"/>
    <w:rsid w:val="0089660E"/>
    <w:rsid w:val="008977A3"/>
    <w:rsid w:val="008A65DA"/>
    <w:rsid w:val="008A6A5C"/>
    <w:rsid w:val="008B1773"/>
    <w:rsid w:val="008B37D2"/>
    <w:rsid w:val="008B4576"/>
    <w:rsid w:val="008B6B4B"/>
    <w:rsid w:val="008C0BD1"/>
    <w:rsid w:val="008C32C4"/>
    <w:rsid w:val="008C7DA2"/>
    <w:rsid w:val="008D7F94"/>
    <w:rsid w:val="008E2935"/>
    <w:rsid w:val="008E2F06"/>
    <w:rsid w:val="008F1BBD"/>
    <w:rsid w:val="008F7911"/>
    <w:rsid w:val="0090634F"/>
    <w:rsid w:val="009079AD"/>
    <w:rsid w:val="0091594C"/>
    <w:rsid w:val="0092193A"/>
    <w:rsid w:val="00922CE3"/>
    <w:rsid w:val="009259EE"/>
    <w:rsid w:val="00927211"/>
    <w:rsid w:val="009279C3"/>
    <w:rsid w:val="00937722"/>
    <w:rsid w:val="00941003"/>
    <w:rsid w:val="00943024"/>
    <w:rsid w:val="00951716"/>
    <w:rsid w:val="009535C1"/>
    <w:rsid w:val="009535D9"/>
    <w:rsid w:val="00960EAF"/>
    <w:rsid w:val="00967567"/>
    <w:rsid w:val="00974091"/>
    <w:rsid w:val="009A28E7"/>
    <w:rsid w:val="009A2F04"/>
    <w:rsid w:val="009A5734"/>
    <w:rsid w:val="009B1714"/>
    <w:rsid w:val="009B489A"/>
    <w:rsid w:val="009B6830"/>
    <w:rsid w:val="009C2EBB"/>
    <w:rsid w:val="009C47E9"/>
    <w:rsid w:val="009C7496"/>
    <w:rsid w:val="009D0E71"/>
    <w:rsid w:val="009E32F2"/>
    <w:rsid w:val="009E7737"/>
    <w:rsid w:val="009F248E"/>
    <w:rsid w:val="009F4509"/>
    <w:rsid w:val="009F5950"/>
    <w:rsid w:val="00A02E3F"/>
    <w:rsid w:val="00A046F1"/>
    <w:rsid w:val="00A15669"/>
    <w:rsid w:val="00A21EEE"/>
    <w:rsid w:val="00A266BD"/>
    <w:rsid w:val="00A27E55"/>
    <w:rsid w:val="00A41B0C"/>
    <w:rsid w:val="00A44E7A"/>
    <w:rsid w:val="00A4562A"/>
    <w:rsid w:val="00A5066F"/>
    <w:rsid w:val="00A50B96"/>
    <w:rsid w:val="00A51FF3"/>
    <w:rsid w:val="00A552A9"/>
    <w:rsid w:val="00A601E0"/>
    <w:rsid w:val="00A62222"/>
    <w:rsid w:val="00A66719"/>
    <w:rsid w:val="00A67338"/>
    <w:rsid w:val="00A82F3F"/>
    <w:rsid w:val="00A87344"/>
    <w:rsid w:val="00A927A3"/>
    <w:rsid w:val="00AA6487"/>
    <w:rsid w:val="00AB35E8"/>
    <w:rsid w:val="00AB4065"/>
    <w:rsid w:val="00AB4952"/>
    <w:rsid w:val="00AB5CBB"/>
    <w:rsid w:val="00AC3436"/>
    <w:rsid w:val="00AC6AD6"/>
    <w:rsid w:val="00AD11D3"/>
    <w:rsid w:val="00AD36EE"/>
    <w:rsid w:val="00AD561C"/>
    <w:rsid w:val="00AF2814"/>
    <w:rsid w:val="00AF2B87"/>
    <w:rsid w:val="00B02C83"/>
    <w:rsid w:val="00B109F8"/>
    <w:rsid w:val="00B15974"/>
    <w:rsid w:val="00B21B1E"/>
    <w:rsid w:val="00B2412A"/>
    <w:rsid w:val="00B41DAD"/>
    <w:rsid w:val="00B45481"/>
    <w:rsid w:val="00B54BEB"/>
    <w:rsid w:val="00B56E37"/>
    <w:rsid w:val="00B70AB5"/>
    <w:rsid w:val="00B7254E"/>
    <w:rsid w:val="00B7381D"/>
    <w:rsid w:val="00B75089"/>
    <w:rsid w:val="00B77445"/>
    <w:rsid w:val="00B82309"/>
    <w:rsid w:val="00B84139"/>
    <w:rsid w:val="00B8517C"/>
    <w:rsid w:val="00B862A4"/>
    <w:rsid w:val="00BA0C28"/>
    <w:rsid w:val="00BA3275"/>
    <w:rsid w:val="00BA6184"/>
    <w:rsid w:val="00BA746A"/>
    <w:rsid w:val="00BB002A"/>
    <w:rsid w:val="00BB20C1"/>
    <w:rsid w:val="00BB4954"/>
    <w:rsid w:val="00BB7B65"/>
    <w:rsid w:val="00BC10C6"/>
    <w:rsid w:val="00BC2251"/>
    <w:rsid w:val="00BC7999"/>
    <w:rsid w:val="00BD0325"/>
    <w:rsid w:val="00BD1D99"/>
    <w:rsid w:val="00BD7C54"/>
    <w:rsid w:val="00BE237D"/>
    <w:rsid w:val="00BE3FFF"/>
    <w:rsid w:val="00BF26D5"/>
    <w:rsid w:val="00C01833"/>
    <w:rsid w:val="00C05962"/>
    <w:rsid w:val="00C06B52"/>
    <w:rsid w:val="00C07C8E"/>
    <w:rsid w:val="00C11599"/>
    <w:rsid w:val="00C15D80"/>
    <w:rsid w:val="00C21BE6"/>
    <w:rsid w:val="00C27F15"/>
    <w:rsid w:val="00C30E3B"/>
    <w:rsid w:val="00C32AFF"/>
    <w:rsid w:val="00C339AB"/>
    <w:rsid w:val="00C41A3D"/>
    <w:rsid w:val="00C426E6"/>
    <w:rsid w:val="00C4382C"/>
    <w:rsid w:val="00C5001A"/>
    <w:rsid w:val="00C51503"/>
    <w:rsid w:val="00C52059"/>
    <w:rsid w:val="00C61E41"/>
    <w:rsid w:val="00C650EF"/>
    <w:rsid w:val="00C65BB2"/>
    <w:rsid w:val="00C712F0"/>
    <w:rsid w:val="00C71D07"/>
    <w:rsid w:val="00C94B79"/>
    <w:rsid w:val="00CA5359"/>
    <w:rsid w:val="00CA7BAC"/>
    <w:rsid w:val="00CB08AC"/>
    <w:rsid w:val="00CB3B93"/>
    <w:rsid w:val="00CB54DB"/>
    <w:rsid w:val="00CB56F5"/>
    <w:rsid w:val="00CB74D6"/>
    <w:rsid w:val="00CC7EDB"/>
    <w:rsid w:val="00CD4E05"/>
    <w:rsid w:val="00CE1CFC"/>
    <w:rsid w:val="00CE327C"/>
    <w:rsid w:val="00CE7A5D"/>
    <w:rsid w:val="00CF2207"/>
    <w:rsid w:val="00CF5BCA"/>
    <w:rsid w:val="00D04CB0"/>
    <w:rsid w:val="00D125A8"/>
    <w:rsid w:val="00D25C52"/>
    <w:rsid w:val="00D31406"/>
    <w:rsid w:val="00D35F56"/>
    <w:rsid w:val="00D403F7"/>
    <w:rsid w:val="00D40B14"/>
    <w:rsid w:val="00D44703"/>
    <w:rsid w:val="00D45A65"/>
    <w:rsid w:val="00D46652"/>
    <w:rsid w:val="00D60226"/>
    <w:rsid w:val="00D6268E"/>
    <w:rsid w:val="00D640BC"/>
    <w:rsid w:val="00D6437B"/>
    <w:rsid w:val="00D66C4C"/>
    <w:rsid w:val="00D70A22"/>
    <w:rsid w:val="00D727EE"/>
    <w:rsid w:val="00D74985"/>
    <w:rsid w:val="00D75365"/>
    <w:rsid w:val="00D85FED"/>
    <w:rsid w:val="00D93ABE"/>
    <w:rsid w:val="00D96C7A"/>
    <w:rsid w:val="00DA46A8"/>
    <w:rsid w:val="00DA5A2C"/>
    <w:rsid w:val="00DA6621"/>
    <w:rsid w:val="00DA6B07"/>
    <w:rsid w:val="00DB0155"/>
    <w:rsid w:val="00DB63A6"/>
    <w:rsid w:val="00DC2590"/>
    <w:rsid w:val="00DC3A96"/>
    <w:rsid w:val="00DD0776"/>
    <w:rsid w:val="00DD3ACC"/>
    <w:rsid w:val="00DE0AA0"/>
    <w:rsid w:val="00DE0BF5"/>
    <w:rsid w:val="00DE1A64"/>
    <w:rsid w:val="00DE35F0"/>
    <w:rsid w:val="00DE66CE"/>
    <w:rsid w:val="00E00F08"/>
    <w:rsid w:val="00E01831"/>
    <w:rsid w:val="00E02CFB"/>
    <w:rsid w:val="00E03CE4"/>
    <w:rsid w:val="00E04316"/>
    <w:rsid w:val="00E066F4"/>
    <w:rsid w:val="00E11C5C"/>
    <w:rsid w:val="00E248DD"/>
    <w:rsid w:val="00E2645A"/>
    <w:rsid w:val="00E37435"/>
    <w:rsid w:val="00E40979"/>
    <w:rsid w:val="00E4319B"/>
    <w:rsid w:val="00E47ACF"/>
    <w:rsid w:val="00E51166"/>
    <w:rsid w:val="00E525D0"/>
    <w:rsid w:val="00E54068"/>
    <w:rsid w:val="00E55040"/>
    <w:rsid w:val="00E56587"/>
    <w:rsid w:val="00E634AF"/>
    <w:rsid w:val="00E6696B"/>
    <w:rsid w:val="00E737B7"/>
    <w:rsid w:val="00E75604"/>
    <w:rsid w:val="00E7624A"/>
    <w:rsid w:val="00E8159D"/>
    <w:rsid w:val="00E86939"/>
    <w:rsid w:val="00E945AD"/>
    <w:rsid w:val="00E9474B"/>
    <w:rsid w:val="00E9631B"/>
    <w:rsid w:val="00EA40D2"/>
    <w:rsid w:val="00EA4345"/>
    <w:rsid w:val="00EB3DDB"/>
    <w:rsid w:val="00EB7351"/>
    <w:rsid w:val="00EC0647"/>
    <w:rsid w:val="00EC0934"/>
    <w:rsid w:val="00EC0AD3"/>
    <w:rsid w:val="00EC138E"/>
    <w:rsid w:val="00EC1A73"/>
    <w:rsid w:val="00EC4E21"/>
    <w:rsid w:val="00EC6862"/>
    <w:rsid w:val="00EC68C9"/>
    <w:rsid w:val="00ED05D8"/>
    <w:rsid w:val="00ED347E"/>
    <w:rsid w:val="00ED3F95"/>
    <w:rsid w:val="00ED41D1"/>
    <w:rsid w:val="00ED6EE6"/>
    <w:rsid w:val="00EE0723"/>
    <w:rsid w:val="00EE6C2A"/>
    <w:rsid w:val="00EF0AB7"/>
    <w:rsid w:val="00F07559"/>
    <w:rsid w:val="00F100DE"/>
    <w:rsid w:val="00F15955"/>
    <w:rsid w:val="00F25212"/>
    <w:rsid w:val="00F25C3F"/>
    <w:rsid w:val="00F26FBA"/>
    <w:rsid w:val="00F27274"/>
    <w:rsid w:val="00F32275"/>
    <w:rsid w:val="00F32DC3"/>
    <w:rsid w:val="00F33008"/>
    <w:rsid w:val="00F364F8"/>
    <w:rsid w:val="00F36FF1"/>
    <w:rsid w:val="00F41F93"/>
    <w:rsid w:val="00F50F07"/>
    <w:rsid w:val="00F545D4"/>
    <w:rsid w:val="00F54761"/>
    <w:rsid w:val="00F65A3A"/>
    <w:rsid w:val="00F6632F"/>
    <w:rsid w:val="00F6713A"/>
    <w:rsid w:val="00F67551"/>
    <w:rsid w:val="00F67C1C"/>
    <w:rsid w:val="00F72689"/>
    <w:rsid w:val="00F753E4"/>
    <w:rsid w:val="00F76850"/>
    <w:rsid w:val="00F81BB9"/>
    <w:rsid w:val="00F853D0"/>
    <w:rsid w:val="00F876FD"/>
    <w:rsid w:val="00FA6698"/>
    <w:rsid w:val="00FB0DD9"/>
    <w:rsid w:val="00FB5A1B"/>
    <w:rsid w:val="00FC2A70"/>
    <w:rsid w:val="00FD7432"/>
    <w:rsid w:val="00FE7E46"/>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88E"/>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 w:type="paragraph" w:styleId="BalloonText">
    <w:name w:val="Balloon Text"/>
    <w:basedOn w:val="Normal"/>
    <w:link w:val="BalloonTextChar"/>
    <w:uiPriority w:val="99"/>
    <w:semiHidden/>
    <w:unhideWhenUsed/>
    <w:rsid w:val="00C2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A39C8-89D2-4120-B849-8D3A980AAF20}">
  <ds:schemaRefs>
    <ds:schemaRef ds:uri="5b3805b8-6d40-429b-845b-282ea0c57e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8da1b8-12d7-491d-9e17-70b1fd1e7996"/>
    <ds:schemaRef ds:uri="http://www.w3.org/XML/1998/namespace"/>
    <ds:schemaRef ds:uri="http://purl.org/dc/dcmitype/"/>
  </ds:schemaRefs>
</ds:datastoreItem>
</file>

<file path=customXml/itemProps2.xml><?xml version="1.0" encoding="utf-8"?>
<ds:datastoreItem xmlns:ds="http://schemas.openxmlformats.org/officeDocument/2006/customXml" ds:itemID="{498133BF-AD1A-4FA4-8FA6-87067A23AA4C}">
  <ds:schemaRefs>
    <ds:schemaRef ds:uri="http://schemas.microsoft.com/sharepoint/v3/contenttype/forms"/>
  </ds:schemaRefs>
</ds:datastoreItem>
</file>

<file path=customXml/itemProps3.xml><?xml version="1.0" encoding="utf-8"?>
<ds:datastoreItem xmlns:ds="http://schemas.openxmlformats.org/officeDocument/2006/customXml" ds:itemID="{B388BDE2-D796-4E06-8338-7D514FA1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166</cp:revision>
  <dcterms:created xsi:type="dcterms:W3CDTF">2019-09-26T14:29:00Z</dcterms:created>
  <dcterms:modified xsi:type="dcterms:W3CDTF">2019-09-27T16:01:00Z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